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F554" w14:textId="77777777" w:rsidR="00821820" w:rsidRPr="00955F51" w:rsidRDefault="00821820" w:rsidP="00821820">
      <w:pPr>
        <w:jc w:val="center"/>
        <w:rPr>
          <w:rFonts w:ascii="Times New Roman" w:hAnsi="Times New Roman" w:cs="Times New Roman"/>
        </w:rPr>
      </w:pPr>
      <w:r w:rsidRPr="00955F51">
        <w:rPr>
          <w:rFonts w:ascii="Times New Roman" w:hAnsi="Times New Roman" w:cs="Times New Roman"/>
        </w:rPr>
        <w:t>DRAFT</w:t>
      </w:r>
    </w:p>
    <w:p w14:paraId="1900666B" w14:textId="77777777" w:rsidR="00821820" w:rsidRPr="00955F51" w:rsidRDefault="00821820" w:rsidP="00821820">
      <w:pPr>
        <w:jc w:val="center"/>
        <w:rPr>
          <w:rFonts w:ascii="Times New Roman" w:hAnsi="Times New Roman" w:cs="Times New Roman"/>
          <w:b/>
        </w:rPr>
      </w:pPr>
      <w:r w:rsidRPr="00955F51">
        <w:rPr>
          <w:rFonts w:ascii="Times New Roman" w:hAnsi="Times New Roman" w:cs="Times New Roman"/>
          <w:b/>
        </w:rPr>
        <w:t>HAMILTON ZONING BOARD OF APPEALS</w:t>
      </w:r>
    </w:p>
    <w:p w14:paraId="3F65D49D" w14:textId="77777777" w:rsidR="00821820" w:rsidRPr="00955F51" w:rsidRDefault="00821820" w:rsidP="00821820">
      <w:pPr>
        <w:jc w:val="center"/>
        <w:rPr>
          <w:rFonts w:ascii="Times New Roman" w:hAnsi="Times New Roman" w:cs="Times New Roman"/>
          <w:b/>
        </w:rPr>
      </w:pPr>
      <w:r w:rsidRPr="00955F51">
        <w:rPr>
          <w:rFonts w:ascii="Times New Roman" w:hAnsi="Times New Roman" w:cs="Times New Roman"/>
          <w:b/>
        </w:rPr>
        <w:t>MINUTES OF MEETING</w:t>
      </w:r>
    </w:p>
    <w:p w14:paraId="409A5849" w14:textId="0D2723EA" w:rsidR="00821820" w:rsidRPr="00955F51" w:rsidRDefault="00FF047F" w:rsidP="00821820">
      <w:pPr>
        <w:jc w:val="center"/>
        <w:rPr>
          <w:rFonts w:ascii="Times New Roman" w:hAnsi="Times New Roman" w:cs="Times New Roman"/>
          <w:b/>
        </w:rPr>
      </w:pPr>
      <w:r>
        <w:rPr>
          <w:rFonts w:ascii="Times New Roman" w:hAnsi="Times New Roman" w:cs="Times New Roman"/>
          <w:b/>
        </w:rPr>
        <w:t>May 3</w:t>
      </w:r>
      <w:r w:rsidR="0034216F" w:rsidRPr="00955F51">
        <w:rPr>
          <w:rFonts w:ascii="Times New Roman" w:hAnsi="Times New Roman" w:cs="Times New Roman"/>
          <w:b/>
        </w:rPr>
        <w:t xml:space="preserve">, </w:t>
      </w:r>
      <w:r w:rsidR="00C650EB" w:rsidRPr="00955F51">
        <w:rPr>
          <w:rFonts w:ascii="Times New Roman" w:hAnsi="Times New Roman" w:cs="Times New Roman"/>
          <w:b/>
        </w:rPr>
        <w:t>202</w:t>
      </w:r>
      <w:r w:rsidR="00B8446B" w:rsidRPr="00955F51">
        <w:rPr>
          <w:rFonts w:ascii="Times New Roman" w:hAnsi="Times New Roman" w:cs="Times New Roman"/>
          <w:b/>
        </w:rPr>
        <w:t>3</w:t>
      </w:r>
    </w:p>
    <w:p w14:paraId="7C39CCC5" w14:textId="77777777" w:rsidR="00255FA5" w:rsidRPr="00955F51" w:rsidRDefault="00821820" w:rsidP="00E324CD">
      <w:pPr>
        <w:jc w:val="center"/>
        <w:rPr>
          <w:rFonts w:ascii="Times New Roman" w:hAnsi="Times New Roman" w:cs="Times New Roman"/>
          <w:b/>
        </w:rPr>
      </w:pPr>
      <w:r w:rsidRPr="00955F51">
        <w:rPr>
          <w:rFonts w:ascii="Times New Roman" w:hAnsi="Times New Roman" w:cs="Times New Roman"/>
          <w:b/>
        </w:rPr>
        <w:t>7:00 p.m.</w:t>
      </w:r>
    </w:p>
    <w:p w14:paraId="328B91FD" w14:textId="2324EE7C" w:rsidR="005E3C22" w:rsidRDefault="00B8446B" w:rsidP="00502C92">
      <w:pPr>
        <w:jc w:val="center"/>
        <w:rPr>
          <w:rFonts w:ascii="Times New Roman" w:hAnsi="Times New Roman" w:cs="Times New Roman"/>
          <w:b/>
        </w:rPr>
      </w:pPr>
      <w:r w:rsidRPr="00955F51">
        <w:rPr>
          <w:rFonts w:ascii="Times New Roman" w:hAnsi="Times New Roman" w:cs="Times New Roman"/>
          <w:b/>
        </w:rPr>
        <w:t>Hybrid/</w:t>
      </w:r>
      <w:r w:rsidR="0034216F" w:rsidRPr="00955F51">
        <w:rPr>
          <w:rFonts w:ascii="Times New Roman" w:hAnsi="Times New Roman" w:cs="Times New Roman"/>
          <w:b/>
        </w:rPr>
        <w:t xml:space="preserve">Zoom Meeting </w:t>
      </w:r>
      <w:r w:rsidR="00FF047F">
        <w:rPr>
          <w:rFonts w:ascii="Times New Roman" w:hAnsi="Times New Roman" w:cs="Times New Roman"/>
          <w:b/>
        </w:rPr>
        <w:t>835 9057 1007</w:t>
      </w:r>
    </w:p>
    <w:p w14:paraId="09641B07" w14:textId="6AEB0586" w:rsidR="00FF047F" w:rsidRPr="00955F51" w:rsidRDefault="00FF047F" w:rsidP="00502C92">
      <w:pPr>
        <w:jc w:val="center"/>
        <w:rPr>
          <w:rFonts w:ascii="Times New Roman" w:hAnsi="Times New Roman" w:cs="Times New Roman"/>
          <w:b/>
        </w:rPr>
      </w:pPr>
      <w:r>
        <w:rPr>
          <w:rFonts w:ascii="Times New Roman" w:hAnsi="Times New Roman" w:cs="Times New Roman"/>
          <w:b/>
        </w:rPr>
        <w:t>Passcode 319584</w:t>
      </w:r>
    </w:p>
    <w:p w14:paraId="12EB1861" w14:textId="77777777" w:rsidR="00821820" w:rsidRPr="00955F51" w:rsidRDefault="00821820" w:rsidP="00821820">
      <w:pPr>
        <w:rPr>
          <w:rFonts w:ascii="Times New Roman" w:hAnsi="Times New Roman" w:cs="Times New Roman"/>
        </w:rPr>
      </w:pPr>
    </w:p>
    <w:p w14:paraId="6012F011" w14:textId="4386A89F" w:rsidR="00821820" w:rsidRPr="00955F51" w:rsidRDefault="00821820" w:rsidP="00E37CAA">
      <w:pPr>
        <w:ind w:left="2160" w:hanging="2160"/>
        <w:rPr>
          <w:rFonts w:ascii="Times New Roman" w:hAnsi="Times New Roman" w:cs="Times New Roman"/>
        </w:rPr>
      </w:pPr>
      <w:r w:rsidRPr="00955F51">
        <w:rPr>
          <w:rFonts w:ascii="Times New Roman" w:hAnsi="Times New Roman" w:cs="Times New Roman"/>
          <w:b/>
        </w:rPr>
        <w:t>Members Present</w:t>
      </w:r>
      <w:r w:rsidRPr="00955F51">
        <w:rPr>
          <w:rFonts w:ascii="Times New Roman" w:hAnsi="Times New Roman" w:cs="Times New Roman"/>
        </w:rPr>
        <w:t>:</w:t>
      </w:r>
      <w:r w:rsidRPr="00955F51">
        <w:rPr>
          <w:rFonts w:ascii="Times New Roman" w:hAnsi="Times New Roman" w:cs="Times New Roman"/>
        </w:rPr>
        <w:tab/>
        <w:t>Bill Bowler</w:t>
      </w:r>
      <w:r w:rsidR="00CA4718" w:rsidRPr="00955F51">
        <w:rPr>
          <w:rFonts w:ascii="Times New Roman" w:hAnsi="Times New Roman" w:cs="Times New Roman"/>
        </w:rPr>
        <w:t xml:space="preserve"> (Chairman)</w:t>
      </w:r>
      <w:r w:rsidR="00DD5EAC" w:rsidRPr="00955F51">
        <w:rPr>
          <w:rFonts w:ascii="Times New Roman" w:hAnsi="Times New Roman" w:cs="Times New Roman"/>
        </w:rPr>
        <w:t xml:space="preserve">, </w:t>
      </w:r>
      <w:r w:rsidR="001E38AB" w:rsidRPr="00955F51">
        <w:rPr>
          <w:rFonts w:ascii="Times New Roman" w:hAnsi="Times New Roman" w:cs="Times New Roman"/>
        </w:rPr>
        <w:t>Steven DeRocher</w:t>
      </w:r>
      <w:r w:rsidR="006A2097" w:rsidRPr="00955F51">
        <w:rPr>
          <w:rFonts w:ascii="Times New Roman" w:hAnsi="Times New Roman" w:cs="Times New Roman"/>
        </w:rPr>
        <w:t xml:space="preserve"> (Associate)</w:t>
      </w:r>
      <w:r w:rsidR="001E38AB" w:rsidRPr="00955F51">
        <w:rPr>
          <w:rFonts w:ascii="Times New Roman" w:hAnsi="Times New Roman" w:cs="Times New Roman"/>
        </w:rPr>
        <w:t xml:space="preserve">, </w:t>
      </w:r>
      <w:r w:rsidR="00DD5EAC" w:rsidRPr="00955F51">
        <w:rPr>
          <w:rFonts w:ascii="Times New Roman" w:hAnsi="Times New Roman" w:cs="Times New Roman"/>
        </w:rPr>
        <w:t>Bruce Gingrich</w:t>
      </w:r>
      <w:r w:rsidR="00E32E85" w:rsidRPr="00955F51">
        <w:rPr>
          <w:rFonts w:ascii="Times New Roman" w:hAnsi="Times New Roman" w:cs="Times New Roman"/>
        </w:rPr>
        <w:t>, David Perinchi</w:t>
      </w:r>
      <w:r w:rsidR="00155BAE" w:rsidRPr="00955F51">
        <w:rPr>
          <w:rFonts w:ascii="Times New Roman" w:hAnsi="Times New Roman" w:cs="Times New Roman"/>
        </w:rPr>
        <w:t>ef</w:t>
      </w:r>
      <w:r w:rsidR="00B81EAC" w:rsidRPr="00955F51">
        <w:rPr>
          <w:rFonts w:ascii="Times New Roman" w:hAnsi="Times New Roman" w:cs="Times New Roman"/>
        </w:rPr>
        <w:t>, and Andie Philip</w:t>
      </w:r>
      <w:r w:rsidR="00C70ED1" w:rsidRPr="00955F51">
        <w:rPr>
          <w:rFonts w:ascii="Times New Roman" w:hAnsi="Times New Roman" w:cs="Times New Roman"/>
        </w:rPr>
        <w:t xml:space="preserve"> (</w:t>
      </w:r>
      <w:r w:rsidR="006A2097" w:rsidRPr="00955F51">
        <w:rPr>
          <w:rFonts w:ascii="Times New Roman" w:hAnsi="Times New Roman" w:cs="Times New Roman"/>
        </w:rPr>
        <w:t>Asso</w:t>
      </w:r>
      <w:r w:rsidR="00E86C19" w:rsidRPr="00955F51">
        <w:rPr>
          <w:rFonts w:ascii="Times New Roman" w:hAnsi="Times New Roman" w:cs="Times New Roman"/>
        </w:rPr>
        <w:t>ciate)</w:t>
      </w:r>
      <w:r w:rsidR="00C70ED1" w:rsidRPr="00955F51">
        <w:rPr>
          <w:rFonts w:ascii="Times New Roman" w:hAnsi="Times New Roman" w:cs="Times New Roman"/>
        </w:rPr>
        <w:t xml:space="preserve">. </w:t>
      </w:r>
      <w:r w:rsidR="00E32E85" w:rsidRPr="00955F51">
        <w:rPr>
          <w:rFonts w:ascii="Times New Roman" w:hAnsi="Times New Roman" w:cs="Times New Roman"/>
        </w:rPr>
        <w:t xml:space="preserve"> </w:t>
      </w:r>
    </w:p>
    <w:p w14:paraId="5190AA2B" w14:textId="77777777" w:rsidR="00627127" w:rsidRPr="00955F51" w:rsidRDefault="00627127" w:rsidP="00627127">
      <w:pPr>
        <w:rPr>
          <w:rFonts w:ascii="Times New Roman" w:hAnsi="Times New Roman" w:cs="Times New Roman"/>
        </w:rPr>
      </w:pPr>
    </w:p>
    <w:p w14:paraId="35DD2656" w14:textId="42F782DE" w:rsidR="00821820" w:rsidRPr="00955F51" w:rsidRDefault="00821820" w:rsidP="00627127">
      <w:pPr>
        <w:rPr>
          <w:rFonts w:ascii="Times New Roman" w:hAnsi="Times New Roman" w:cs="Times New Roman"/>
        </w:rPr>
      </w:pPr>
      <w:r w:rsidRPr="00955F51">
        <w:rPr>
          <w:rFonts w:ascii="Times New Roman" w:hAnsi="Times New Roman" w:cs="Times New Roman"/>
          <w:b/>
        </w:rPr>
        <w:t>Others Present</w:t>
      </w:r>
      <w:r w:rsidRPr="00955F51">
        <w:rPr>
          <w:rFonts w:ascii="Times New Roman" w:hAnsi="Times New Roman" w:cs="Times New Roman"/>
        </w:rPr>
        <w:t>:</w:t>
      </w:r>
      <w:r w:rsidRPr="00955F51">
        <w:rPr>
          <w:rFonts w:ascii="Times New Roman" w:hAnsi="Times New Roman" w:cs="Times New Roman"/>
        </w:rPr>
        <w:tab/>
      </w:r>
      <w:r w:rsidR="00FC319F" w:rsidRPr="00955F51">
        <w:rPr>
          <w:rFonts w:ascii="Times New Roman" w:hAnsi="Times New Roman" w:cs="Times New Roman"/>
        </w:rPr>
        <w:t>Patrick Reffett and others a</w:t>
      </w:r>
      <w:r w:rsidR="001F431A" w:rsidRPr="00955F51">
        <w:rPr>
          <w:rFonts w:ascii="Times New Roman" w:hAnsi="Times New Roman" w:cs="Times New Roman"/>
        </w:rPr>
        <w:t xml:space="preserve">s noted in the meeting. </w:t>
      </w:r>
    </w:p>
    <w:p w14:paraId="00148E9B" w14:textId="73AF6DC2" w:rsidR="00821820" w:rsidRPr="00955F51" w:rsidRDefault="00821820" w:rsidP="00821820">
      <w:pPr>
        <w:rPr>
          <w:rFonts w:ascii="Times New Roman" w:hAnsi="Times New Roman" w:cs="Times New Roman"/>
          <w:b/>
          <w:bCs/>
          <w:u w:val="single"/>
        </w:rPr>
      </w:pPr>
    </w:p>
    <w:p w14:paraId="2FAF9039" w14:textId="37EFB93C" w:rsidR="00CA4718" w:rsidRPr="00955F51" w:rsidRDefault="00821820" w:rsidP="005F24BF">
      <w:pPr>
        <w:rPr>
          <w:rFonts w:ascii="Times New Roman" w:hAnsi="Times New Roman" w:cs="Times New Roman"/>
          <w:b/>
          <w:u w:val="single"/>
        </w:rPr>
      </w:pPr>
      <w:r w:rsidRPr="00955F51">
        <w:rPr>
          <w:rFonts w:ascii="Times New Roman" w:hAnsi="Times New Roman" w:cs="Times New Roman"/>
        </w:rPr>
        <w:t xml:space="preserve">This meeting was </w:t>
      </w:r>
      <w:r w:rsidR="009378B6" w:rsidRPr="00955F51">
        <w:rPr>
          <w:rFonts w:ascii="Times New Roman" w:hAnsi="Times New Roman" w:cs="Times New Roman"/>
        </w:rPr>
        <w:t xml:space="preserve">called to order </w:t>
      </w:r>
      <w:r w:rsidR="00877621" w:rsidRPr="00955F51">
        <w:rPr>
          <w:rFonts w:ascii="Times New Roman" w:hAnsi="Times New Roman" w:cs="Times New Roman"/>
        </w:rPr>
        <w:t>at 7:</w:t>
      </w:r>
      <w:r w:rsidR="00F01475">
        <w:rPr>
          <w:rFonts w:ascii="Times New Roman" w:hAnsi="Times New Roman" w:cs="Times New Roman"/>
        </w:rPr>
        <w:t>13</w:t>
      </w:r>
      <w:r w:rsidR="00463C09" w:rsidRPr="00955F51">
        <w:rPr>
          <w:rFonts w:ascii="Times New Roman" w:hAnsi="Times New Roman" w:cs="Times New Roman"/>
        </w:rPr>
        <w:t xml:space="preserve"> pm </w:t>
      </w:r>
      <w:r w:rsidR="009378B6" w:rsidRPr="00955F51">
        <w:rPr>
          <w:rFonts w:ascii="Times New Roman" w:hAnsi="Times New Roman" w:cs="Times New Roman"/>
        </w:rPr>
        <w:t>with a quorum established</w:t>
      </w:r>
      <w:r w:rsidR="00A12B29" w:rsidRPr="00955F51">
        <w:rPr>
          <w:rFonts w:ascii="Times New Roman" w:hAnsi="Times New Roman" w:cs="Times New Roman"/>
        </w:rPr>
        <w:t xml:space="preserve">.  </w:t>
      </w:r>
    </w:p>
    <w:p w14:paraId="7D3CB239" w14:textId="77777777" w:rsidR="005F24BF" w:rsidRPr="00955F51" w:rsidRDefault="005F24BF" w:rsidP="002C10E1">
      <w:pPr>
        <w:rPr>
          <w:rFonts w:ascii="Times New Roman" w:hAnsi="Times New Roman" w:cs="Times New Roman"/>
          <w:b/>
          <w:u w:val="single"/>
        </w:rPr>
      </w:pPr>
    </w:p>
    <w:p w14:paraId="1C8E222E" w14:textId="77777777" w:rsidR="00CC2C66" w:rsidRPr="00955F51" w:rsidRDefault="00CC2C66" w:rsidP="002C10E1">
      <w:pPr>
        <w:rPr>
          <w:rFonts w:ascii="Times New Roman" w:hAnsi="Times New Roman" w:cs="Times New Roman"/>
          <w:b/>
          <w:u w:val="single"/>
        </w:rPr>
      </w:pPr>
      <w:r w:rsidRPr="00955F51">
        <w:rPr>
          <w:rFonts w:ascii="Times New Roman" w:hAnsi="Times New Roman" w:cs="Times New Roman"/>
          <w:b/>
          <w:u w:val="single"/>
        </w:rPr>
        <w:t>PUBLIC HEARINGS:</w:t>
      </w:r>
    </w:p>
    <w:p w14:paraId="7B95442C" w14:textId="5E473294" w:rsidR="00FF047F" w:rsidRDefault="00FF047F" w:rsidP="0034216F">
      <w:pPr>
        <w:rPr>
          <w:rFonts w:ascii="Times New Roman" w:hAnsi="Times New Roman" w:cs="Times New Roman"/>
          <w:b/>
          <w:bCs/>
          <w:u w:val="single"/>
        </w:rPr>
      </w:pPr>
      <w:r>
        <w:rPr>
          <w:rFonts w:ascii="Times New Roman" w:hAnsi="Times New Roman" w:cs="Times New Roman"/>
          <w:b/>
          <w:bCs/>
          <w:u w:val="single"/>
        </w:rPr>
        <w:t>21 Blueberry Lane.  Special Permit for an accessory apartment.  Nathan Smith, owner.</w:t>
      </w:r>
    </w:p>
    <w:p w14:paraId="07E49EC5" w14:textId="045A2720" w:rsidR="00F01475" w:rsidRPr="00F01475" w:rsidRDefault="00012992" w:rsidP="0034216F">
      <w:pPr>
        <w:rPr>
          <w:rFonts w:ascii="Times New Roman" w:hAnsi="Times New Roman" w:cs="Times New Roman"/>
        </w:rPr>
      </w:pPr>
      <w:r>
        <w:rPr>
          <w:rFonts w:ascii="Times New Roman" w:hAnsi="Times New Roman" w:cs="Times New Roman"/>
        </w:rPr>
        <w:t xml:space="preserve">The applicant was not </w:t>
      </w:r>
      <w:r w:rsidR="00F01475">
        <w:rPr>
          <w:rFonts w:ascii="Times New Roman" w:hAnsi="Times New Roman" w:cs="Times New Roman"/>
        </w:rPr>
        <w:t xml:space="preserve">present.  </w:t>
      </w:r>
      <w:r w:rsidR="0079320F">
        <w:rPr>
          <w:rFonts w:ascii="Times New Roman" w:hAnsi="Times New Roman" w:cs="Times New Roman"/>
        </w:rPr>
        <w:t xml:space="preserve">The matter would be continued until June 7, 2023.  </w:t>
      </w:r>
    </w:p>
    <w:p w14:paraId="4E657EFF" w14:textId="77777777" w:rsidR="00FF047F" w:rsidRDefault="00FF047F" w:rsidP="0034216F">
      <w:pPr>
        <w:rPr>
          <w:rFonts w:ascii="Times New Roman" w:hAnsi="Times New Roman" w:cs="Times New Roman"/>
          <w:b/>
          <w:bCs/>
          <w:u w:val="single"/>
        </w:rPr>
      </w:pPr>
    </w:p>
    <w:p w14:paraId="2A7F76DA" w14:textId="285FFC1E" w:rsidR="00FF047F" w:rsidRDefault="00FF047F" w:rsidP="0034216F">
      <w:pPr>
        <w:rPr>
          <w:rFonts w:ascii="Times New Roman" w:hAnsi="Times New Roman" w:cs="Times New Roman"/>
          <w:b/>
          <w:bCs/>
          <w:u w:val="single"/>
        </w:rPr>
      </w:pPr>
      <w:r>
        <w:rPr>
          <w:rFonts w:ascii="Times New Roman" w:hAnsi="Times New Roman" w:cs="Times New Roman"/>
          <w:b/>
          <w:bCs/>
          <w:u w:val="single"/>
        </w:rPr>
        <w:t>264 Bay Road.  Variance.  Construct a studio apartment with office space behind a structure used as a business.  Brian Stein, applicant</w:t>
      </w:r>
      <w:r w:rsidR="00F01475">
        <w:rPr>
          <w:rFonts w:ascii="Times New Roman" w:hAnsi="Times New Roman" w:cs="Times New Roman"/>
          <w:b/>
          <w:bCs/>
          <w:u w:val="single"/>
        </w:rPr>
        <w:t>, Mingo Springs, LLC, owner.</w:t>
      </w:r>
    </w:p>
    <w:p w14:paraId="12DBB2CA" w14:textId="2372B39C" w:rsidR="00F01475" w:rsidRPr="00F01475" w:rsidRDefault="00F01475" w:rsidP="0034216F">
      <w:pPr>
        <w:rPr>
          <w:rFonts w:ascii="Times New Roman" w:hAnsi="Times New Roman" w:cs="Times New Roman"/>
        </w:rPr>
      </w:pPr>
      <w:r>
        <w:rPr>
          <w:rFonts w:ascii="Times New Roman" w:hAnsi="Times New Roman" w:cs="Times New Roman"/>
        </w:rPr>
        <w:t xml:space="preserve">The applicant withdrew the application.  </w:t>
      </w:r>
    </w:p>
    <w:p w14:paraId="3AFACACF" w14:textId="77777777" w:rsidR="00FF047F" w:rsidRDefault="00FF047F" w:rsidP="0034216F">
      <w:pPr>
        <w:rPr>
          <w:rFonts w:ascii="Times New Roman" w:hAnsi="Times New Roman" w:cs="Times New Roman"/>
          <w:b/>
          <w:bCs/>
          <w:u w:val="single"/>
        </w:rPr>
      </w:pPr>
    </w:p>
    <w:p w14:paraId="09D0EB68" w14:textId="3B756502" w:rsidR="00444EC9" w:rsidRPr="00955F51" w:rsidRDefault="00FF047F" w:rsidP="00FF047F">
      <w:pPr>
        <w:rPr>
          <w:rFonts w:ascii="Times New Roman" w:hAnsi="Times New Roman" w:cs="Times New Roman"/>
        </w:rPr>
      </w:pPr>
      <w:r>
        <w:rPr>
          <w:rFonts w:ascii="Times New Roman" w:hAnsi="Times New Roman" w:cs="Times New Roman"/>
          <w:b/>
          <w:bCs/>
          <w:u w:val="single"/>
        </w:rPr>
        <w:t>438 Asbury St.  Continued Public Hearing for the construction of an accessory apartment.  Paul Thober, owner</w:t>
      </w:r>
    </w:p>
    <w:p w14:paraId="17AF6E56" w14:textId="6CF73667" w:rsidR="00FF047F" w:rsidRPr="00F01475" w:rsidRDefault="00F01475" w:rsidP="00C301D4">
      <w:pPr>
        <w:rPr>
          <w:rFonts w:ascii="Times New Roman" w:hAnsi="Times New Roman" w:cs="Times New Roman"/>
          <w:bCs/>
        </w:rPr>
      </w:pPr>
      <w:r>
        <w:rPr>
          <w:rFonts w:ascii="Times New Roman" w:hAnsi="Times New Roman" w:cs="Times New Roman"/>
          <w:bCs/>
        </w:rPr>
        <w:t xml:space="preserve">The petitioner requested a continuance until June 7, 2023. </w:t>
      </w:r>
    </w:p>
    <w:p w14:paraId="6D74CE7B" w14:textId="77777777" w:rsidR="00FF047F" w:rsidRDefault="00FF047F" w:rsidP="00C301D4">
      <w:pPr>
        <w:rPr>
          <w:rFonts w:ascii="Times New Roman" w:hAnsi="Times New Roman" w:cs="Times New Roman"/>
          <w:b/>
          <w:u w:val="single"/>
        </w:rPr>
      </w:pPr>
    </w:p>
    <w:p w14:paraId="59171584" w14:textId="77777777" w:rsidR="00FF047F" w:rsidRDefault="00FF047F" w:rsidP="00C301D4">
      <w:pPr>
        <w:rPr>
          <w:rFonts w:ascii="Times New Roman" w:hAnsi="Times New Roman" w:cs="Times New Roman"/>
          <w:b/>
          <w:u w:val="single"/>
        </w:rPr>
      </w:pPr>
      <w:r>
        <w:rPr>
          <w:rFonts w:ascii="Times New Roman" w:hAnsi="Times New Roman" w:cs="Times New Roman"/>
          <w:b/>
          <w:u w:val="single"/>
        </w:rPr>
        <w:t>DISCUSSION.</w:t>
      </w:r>
    </w:p>
    <w:p w14:paraId="76781852" w14:textId="2079B9AE" w:rsidR="00FF047F" w:rsidRDefault="00FF047F" w:rsidP="00C301D4">
      <w:pPr>
        <w:rPr>
          <w:rFonts w:ascii="Times New Roman" w:hAnsi="Times New Roman" w:cs="Times New Roman"/>
          <w:b/>
          <w:u w:val="single"/>
        </w:rPr>
      </w:pPr>
      <w:r>
        <w:rPr>
          <w:rFonts w:ascii="Times New Roman" w:hAnsi="Times New Roman" w:cs="Times New Roman"/>
          <w:b/>
          <w:u w:val="single"/>
        </w:rPr>
        <w:t>466 Highland St.  Board to discuss the appeal</w:t>
      </w:r>
      <w:r w:rsidR="00F01475">
        <w:rPr>
          <w:rFonts w:ascii="Times New Roman" w:hAnsi="Times New Roman" w:cs="Times New Roman"/>
          <w:b/>
          <w:u w:val="single"/>
        </w:rPr>
        <w:t xml:space="preserve"> </w:t>
      </w:r>
      <w:r w:rsidR="00A34F75">
        <w:rPr>
          <w:rFonts w:ascii="Times New Roman" w:hAnsi="Times New Roman" w:cs="Times New Roman"/>
          <w:b/>
          <w:u w:val="single"/>
        </w:rPr>
        <w:t>b</w:t>
      </w:r>
      <w:r w:rsidR="00F01475">
        <w:rPr>
          <w:rFonts w:ascii="Times New Roman" w:hAnsi="Times New Roman" w:cs="Times New Roman"/>
          <w:b/>
          <w:u w:val="single"/>
        </w:rPr>
        <w:t>y Harborlight Community Partners</w:t>
      </w:r>
      <w:r>
        <w:rPr>
          <w:rFonts w:ascii="Times New Roman" w:hAnsi="Times New Roman" w:cs="Times New Roman"/>
          <w:b/>
          <w:u w:val="single"/>
        </w:rPr>
        <w:t xml:space="preserve"> of the Comprehensive Permit Decision for a 45 unit affordable housing </w:t>
      </w:r>
      <w:r w:rsidR="00F01475">
        <w:rPr>
          <w:rFonts w:ascii="Times New Roman" w:hAnsi="Times New Roman" w:cs="Times New Roman"/>
          <w:b/>
          <w:u w:val="single"/>
        </w:rPr>
        <w:t>complex</w:t>
      </w:r>
      <w:r>
        <w:rPr>
          <w:rFonts w:ascii="Times New Roman" w:hAnsi="Times New Roman" w:cs="Times New Roman"/>
          <w:b/>
          <w:u w:val="single"/>
        </w:rPr>
        <w:t xml:space="preserve">. </w:t>
      </w:r>
    </w:p>
    <w:p w14:paraId="268B5486" w14:textId="3475CF3B" w:rsidR="00F01475" w:rsidRDefault="00F01475" w:rsidP="00C301D4">
      <w:pPr>
        <w:rPr>
          <w:rFonts w:ascii="Times New Roman" w:hAnsi="Times New Roman" w:cs="Times New Roman"/>
          <w:bCs/>
        </w:rPr>
      </w:pPr>
      <w:r>
        <w:rPr>
          <w:rFonts w:ascii="Times New Roman" w:hAnsi="Times New Roman" w:cs="Times New Roman"/>
          <w:bCs/>
        </w:rPr>
        <w:t xml:space="preserve">Special Counsel, George Pucci (KP Law) was present via Zoom.  </w:t>
      </w:r>
      <w:r w:rsidR="00A34F75">
        <w:rPr>
          <w:rFonts w:ascii="Times New Roman" w:hAnsi="Times New Roman" w:cs="Times New Roman"/>
          <w:bCs/>
        </w:rPr>
        <w:t xml:space="preserve">The </w:t>
      </w:r>
      <w:r>
        <w:rPr>
          <w:rFonts w:ascii="Times New Roman" w:hAnsi="Times New Roman" w:cs="Times New Roman"/>
          <w:bCs/>
        </w:rPr>
        <w:t xml:space="preserve">Housing Appeals Committee had received an Appeal for </w:t>
      </w:r>
      <w:r w:rsidR="00012992">
        <w:rPr>
          <w:rFonts w:ascii="Times New Roman" w:hAnsi="Times New Roman" w:cs="Times New Roman"/>
          <w:bCs/>
        </w:rPr>
        <w:t>conditions of the Decision.  An i</w:t>
      </w:r>
      <w:r w:rsidR="00EA6295">
        <w:rPr>
          <w:rFonts w:ascii="Times New Roman" w:hAnsi="Times New Roman" w:cs="Times New Roman"/>
          <w:bCs/>
        </w:rPr>
        <w:t xml:space="preserve">nitial conference </w:t>
      </w:r>
      <w:r w:rsidR="00A34F75">
        <w:rPr>
          <w:rFonts w:ascii="Times New Roman" w:hAnsi="Times New Roman" w:cs="Times New Roman"/>
          <w:bCs/>
        </w:rPr>
        <w:t xml:space="preserve">was held between the </w:t>
      </w:r>
      <w:r w:rsidR="00EA6295">
        <w:rPr>
          <w:rFonts w:ascii="Times New Roman" w:hAnsi="Times New Roman" w:cs="Times New Roman"/>
          <w:bCs/>
        </w:rPr>
        <w:t xml:space="preserve">parties </w:t>
      </w:r>
      <w:r w:rsidR="00A34F75">
        <w:rPr>
          <w:rFonts w:ascii="Times New Roman" w:hAnsi="Times New Roman" w:cs="Times New Roman"/>
          <w:bCs/>
        </w:rPr>
        <w:t xml:space="preserve">and their </w:t>
      </w:r>
      <w:r w:rsidR="00EA6295">
        <w:rPr>
          <w:rFonts w:ascii="Times New Roman" w:hAnsi="Times New Roman" w:cs="Times New Roman"/>
          <w:bCs/>
        </w:rPr>
        <w:t xml:space="preserve">attorneys and </w:t>
      </w:r>
      <w:r w:rsidR="00A34F75">
        <w:rPr>
          <w:rFonts w:ascii="Times New Roman" w:hAnsi="Times New Roman" w:cs="Times New Roman"/>
          <w:bCs/>
        </w:rPr>
        <w:t xml:space="preserve">the </w:t>
      </w:r>
      <w:r w:rsidR="00EA6295">
        <w:rPr>
          <w:rFonts w:ascii="Times New Roman" w:hAnsi="Times New Roman" w:cs="Times New Roman"/>
          <w:bCs/>
        </w:rPr>
        <w:t>presiding officer from the Housing Appeals Committee.  The revisions would be presented in the form of</w:t>
      </w:r>
      <w:r w:rsidR="00A34F75">
        <w:rPr>
          <w:rFonts w:ascii="Times New Roman" w:hAnsi="Times New Roman" w:cs="Times New Roman"/>
          <w:bCs/>
        </w:rPr>
        <w:t xml:space="preserve"> a</w:t>
      </w:r>
      <w:r w:rsidR="00EA6295">
        <w:rPr>
          <w:rFonts w:ascii="Times New Roman" w:hAnsi="Times New Roman" w:cs="Times New Roman"/>
          <w:bCs/>
        </w:rPr>
        <w:t xml:space="preserve"> modification and a finding of insubstantial change.  The matter could have been discussed in Executive Session, but Attorney Pucci suggested the meeting be held in open session.  </w:t>
      </w:r>
    </w:p>
    <w:p w14:paraId="65CB9BD5" w14:textId="77777777" w:rsidR="00EA6295" w:rsidRDefault="00EA6295" w:rsidP="00C301D4">
      <w:pPr>
        <w:rPr>
          <w:rFonts w:ascii="Times New Roman" w:hAnsi="Times New Roman" w:cs="Times New Roman"/>
          <w:bCs/>
        </w:rPr>
      </w:pPr>
    </w:p>
    <w:p w14:paraId="58C8F1D1" w14:textId="1B1C95A2" w:rsidR="00FF047F" w:rsidRDefault="00EA6295" w:rsidP="00C301D4">
      <w:pPr>
        <w:rPr>
          <w:rFonts w:ascii="Times New Roman" w:hAnsi="Times New Roman" w:cs="Times New Roman"/>
          <w:bCs/>
        </w:rPr>
      </w:pPr>
      <w:r>
        <w:rPr>
          <w:rFonts w:ascii="Times New Roman" w:hAnsi="Times New Roman" w:cs="Times New Roman"/>
          <w:bCs/>
        </w:rPr>
        <w:t xml:space="preserve">The </w:t>
      </w:r>
      <w:r w:rsidR="00A34F75">
        <w:rPr>
          <w:rFonts w:ascii="Times New Roman" w:hAnsi="Times New Roman" w:cs="Times New Roman"/>
          <w:bCs/>
        </w:rPr>
        <w:t xml:space="preserve">time limit for a decision </w:t>
      </w:r>
      <w:r>
        <w:rPr>
          <w:rFonts w:ascii="Times New Roman" w:hAnsi="Times New Roman" w:cs="Times New Roman"/>
          <w:bCs/>
        </w:rPr>
        <w:t xml:space="preserve">had not yet started as the applicant’s attorney had agreed to let George Pucci counsel the Board on the process.  Once the time started for the deadline </w:t>
      </w:r>
      <w:r w:rsidR="00A34F75">
        <w:rPr>
          <w:rFonts w:ascii="Times New Roman" w:hAnsi="Times New Roman" w:cs="Times New Roman"/>
          <w:bCs/>
        </w:rPr>
        <w:t>to</w:t>
      </w:r>
      <w:r>
        <w:rPr>
          <w:rFonts w:ascii="Times New Roman" w:hAnsi="Times New Roman" w:cs="Times New Roman"/>
          <w:bCs/>
        </w:rPr>
        <w:t xml:space="preserve"> respond to the request for insubstantial change, the applicant would present the proposed project change</w:t>
      </w:r>
      <w:r w:rsidR="00A34F75">
        <w:rPr>
          <w:rFonts w:ascii="Times New Roman" w:hAnsi="Times New Roman" w:cs="Times New Roman"/>
          <w:bCs/>
        </w:rPr>
        <w:t xml:space="preserve">, and </w:t>
      </w:r>
      <w:r>
        <w:rPr>
          <w:rFonts w:ascii="Times New Roman" w:hAnsi="Times New Roman" w:cs="Times New Roman"/>
          <w:bCs/>
        </w:rPr>
        <w:t xml:space="preserve">the Board </w:t>
      </w:r>
      <w:r w:rsidR="00A34F75">
        <w:rPr>
          <w:rFonts w:ascii="Times New Roman" w:hAnsi="Times New Roman" w:cs="Times New Roman"/>
          <w:bCs/>
        </w:rPr>
        <w:t>would have</w:t>
      </w:r>
      <w:r>
        <w:rPr>
          <w:rFonts w:ascii="Times New Roman" w:hAnsi="Times New Roman" w:cs="Times New Roman"/>
          <w:bCs/>
        </w:rPr>
        <w:t xml:space="preserve"> 2</w:t>
      </w:r>
      <w:r w:rsidR="00012992">
        <w:rPr>
          <w:rFonts w:ascii="Times New Roman" w:hAnsi="Times New Roman" w:cs="Times New Roman"/>
          <w:bCs/>
        </w:rPr>
        <w:t>0</w:t>
      </w:r>
      <w:r>
        <w:rPr>
          <w:rFonts w:ascii="Times New Roman" w:hAnsi="Times New Roman" w:cs="Times New Roman"/>
          <w:bCs/>
        </w:rPr>
        <w:t xml:space="preserve"> days to make </w:t>
      </w:r>
      <w:r w:rsidR="00A34F75">
        <w:rPr>
          <w:rFonts w:ascii="Times New Roman" w:hAnsi="Times New Roman" w:cs="Times New Roman"/>
          <w:bCs/>
        </w:rPr>
        <w:t xml:space="preserve">a </w:t>
      </w:r>
      <w:r>
        <w:rPr>
          <w:rFonts w:ascii="Times New Roman" w:hAnsi="Times New Roman" w:cs="Times New Roman"/>
          <w:bCs/>
        </w:rPr>
        <w:t>determination as to whether the changes were substantial or insubstantial.  Discussion would ensue during a public meeting.  If the Board determine</w:t>
      </w:r>
      <w:r w:rsidR="00A34F75">
        <w:rPr>
          <w:rFonts w:ascii="Times New Roman" w:hAnsi="Times New Roman" w:cs="Times New Roman"/>
          <w:bCs/>
        </w:rPr>
        <w:t>d</w:t>
      </w:r>
      <w:r>
        <w:rPr>
          <w:rFonts w:ascii="Times New Roman" w:hAnsi="Times New Roman" w:cs="Times New Roman"/>
          <w:bCs/>
        </w:rPr>
        <w:t xml:space="preserve"> that changes </w:t>
      </w:r>
      <w:r w:rsidR="00A34F75">
        <w:rPr>
          <w:rFonts w:ascii="Times New Roman" w:hAnsi="Times New Roman" w:cs="Times New Roman"/>
          <w:bCs/>
        </w:rPr>
        <w:t>we</w:t>
      </w:r>
      <w:r>
        <w:rPr>
          <w:rFonts w:ascii="Times New Roman" w:hAnsi="Times New Roman" w:cs="Times New Roman"/>
          <w:bCs/>
        </w:rPr>
        <w:t xml:space="preserve">re insubstantial, the changes </w:t>
      </w:r>
      <w:r w:rsidR="00A34F75">
        <w:rPr>
          <w:rFonts w:ascii="Times New Roman" w:hAnsi="Times New Roman" w:cs="Times New Roman"/>
          <w:bCs/>
        </w:rPr>
        <w:t>would</w:t>
      </w:r>
      <w:r>
        <w:rPr>
          <w:rFonts w:ascii="Times New Roman" w:hAnsi="Times New Roman" w:cs="Times New Roman"/>
          <w:bCs/>
        </w:rPr>
        <w:t xml:space="preserve"> automatically </w:t>
      </w:r>
      <w:r w:rsidR="00A34F75">
        <w:rPr>
          <w:rFonts w:ascii="Times New Roman" w:hAnsi="Times New Roman" w:cs="Times New Roman"/>
          <w:bCs/>
        </w:rPr>
        <w:t xml:space="preserve">be </w:t>
      </w:r>
      <w:r>
        <w:rPr>
          <w:rFonts w:ascii="Times New Roman" w:hAnsi="Times New Roman" w:cs="Times New Roman"/>
          <w:bCs/>
        </w:rPr>
        <w:t>included in the modifi</w:t>
      </w:r>
      <w:r w:rsidR="00A34F75">
        <w:rPr>
          <w:rFonts w:ascii="Times New Roman" w:hAnsi="Times New Roman" w:cs="Times New Roman"/>
          <w:bCs/>
        </w:rPr>
        <w:t>cation of the</w:t>
      </w:r>
      <w:r>
        <w:rPr>
          <w:rFonts w:ascii="Times New Roman" w:hAnsi="Times New Roman" w:cs="Times New Roman"/>
          <w:bCs/>
        </w:rPr>
        <w:t xml:space="preserve"> Comprehensive Permit.  If the Board determine</w:t>
      </w:r>
      <w:r w:rsidR="00A34F75">
        <w:rPr>
          <w:rFonts w:ascii="Times New Roman" w:hAnsi="Times New Roman" w:cs="Times New Roman"/>
          <w:bCs/>
        </w:rPr>
        <w:t>d</w:t>
      </w:r>
      <w:r>
        <w:rPr>
          <w:rFonts w:ascii="Times New Roman" w:hAnsi="Times New Roman" w:cs="Times New Roman"/>
          <w:bCs/>
        </w:rPr>
        <w:t xml:space="preserve"> that the changes </w:t>
      </w:r>
      <w:r w:rsidR="00A34F75">
        <w:rPr>
          <w:rFonts w:ascii="Times New Roman" w:hAnsi="Times New Roman" w:cs="Times New Roman"/>
          <w:bCs/>
        </w:rPr>
        <w:t>were</w:t>
      </w:r>
      <w:r>
        <w:rPr>
          <w:rFonts w:ascii="Times New Roman" w:hAnsi="Times New Roman" w:cs="Times New Roman"/>
          <w:bCs/>
        </w:rPr>
        <w:t xml:space="preserve"> substantial, the Board would be entitled to a public hearing on the proposed changes.  The applicant ha</w:t>
      </w:r>
      <w:r w:rsidR="00A34F75">
        <w:rPr>
          <w:rFonts w:ascii="Times New Roman" w:hAnsi="Times New Roman" w:cs="Times New Roman"/>
          <w:bCs/>
        </w:rPr>
        <w:t>d</w:t>
      </w:r>
      <w:r>
        <w:rPr>
          <w:rFonts w:ascii="Times New Roman" w:hAnsi="Times New Roman" w:cs="Times New Roman"/>
          <w:bCs/>
        </w:rPr>
        <w:t xml:space="preserve"> the ability to appeal the determination to the Housing Appeals Committee.  The </w:t>
      </w:r>
      <w:r>
        <w:rPr>
          <w:rFonts w:ascii="Times New Roman" w:hAnsi="Times New Roman" w:cs="Times New Roman"/>
          <w:bCs/>
        </w:rPr>
        <w:lastRenderedPageBreak/>
        <w:t xml:space="preserve">Housing Appeals Committee would issue a ruling as to whether the changes </w:t>
      </w:r>
      <w:r w:rsidR="00A34F75">
        <w:rPr>
          <w:rFonts w:ascii="Times New Roman" w:hAnsi="Times New Roman" w:cs="Times New Roman"/>
          <w:bCs/>
        </w:rPr>
        <w:t>we</w:t>
      </w:r>
      <w:r>
        <w:rPr>
          <w:rFonts w:ascii="Times New Roman" w:hAnsi="Times New Roman" w:cs="Times New Roman"/>
          <w:bCs/>
        </w:rPr>
        <w:t>re substantial or insubstantial.  If the Board disagree</w:t>
      </w:r>
      <w:r w:rsidR="00012992">
        <w:rPr>
          <w:rFonts w:ascii="Times New Roman" w:hAnsi="Times New Roman" w:cs="Times New Roman"/>
          <w:bCs/>
        </w:rPr>
        <w:t>d</w:t>
      </w:r>
      <w:r>
        <w:rPr>
          <w:rFonts w:ascii="Times New Roman" w:hAnsi="Times New Roman" w:cs="Times New Roman"/>
          <w:bCs/>
        </w:rPr>
        <w:t xml:space="preserve"> with the ruling, the Board ha</w:t>
      </w:r>
      <w:r w:rsidR="00A34F75">
        <w:rPr>
          <w:rFonts w:ascii="Times New Roman" w:hAnsi="Times New Roman" w:cs="Times New Roman"/>
          <w:bCs/>
        </w:rPr>
        <w:t>d</w:t>
      </w:r>
      <w:r>
        <w:rPr>
          <w:rFonts w:ascii="Times New Roman" w:hAnsi="Times New Roman" w:cs="Times New Roman"/>
          <w:bCs/>
        </w:rPr>
        <w:t xml:space="preserve"> the opportunity to appeal the decision in a court action.  </w:t>
      </w:r>
    </w:p>
    <w:p w14:paraId="3CE23BA3" w14:textId="77777777" w:rsidR="00EA6295" w:rsidRDefault="00EA6295" w:rsidP="00C301D4">
      <w:pPr>
        <w:rPr>
          <w:rFonts w:ascii="Times New Roman" w:hAnsi="Times New Roman" w:cs="Times New Roman"/>
          <w:bCs/>
        </w:rPr>
      </w:pPr>
    </w:p>
    <w:p w14:paraId="55DD8514" w14:textId="5074BF13" w:rsidR="00EA6295" w:rsidRDefault="00EA6295" w:rsidP="00C301D4">
      <w:pPr>
        <w:rPr>
          <w:rFonts w:ascii="Times New Roman" w:hAnsi="Times New Roman" w:cs="Times New Roman"/>
          <w:bCs/>
        </w:rPr>
      </w:pPr>
      <w:r>
        <w:rPr>
          <w:rFonts w:ascii="Times New Roman" w:hAnsi="Times New Roman" w:cs="Times New Roman"/>
          <w:bCs/>
        </w:rPr>
        <w:t xml:space="preserve">The proposed changes </w:t>
      </w:r>
      <w:r w:rsidR="00A34F75">
        <w:rPr>
          <w:rFonts w:ascii="Times New Roman" w:hAnsi="Times New Roman" w:cs="Times New Roman"/>
          <w:bCs/>
        </w:rPr>
        <w:t>we</w:t>
      </w:r>
      <w:r>
        <w:rPr>
          <w:rFonts w:ascii="Times New Roman" w:hAnsi="Times New Roman" w:cs="Times New Roman"/>
          <w:bCs/>
        </w:rPr>
        <w:t>re present</w:t>
      </w:r>
      <w:r w:rsidR="00A34F75">
        <w:rPr>
          <w:rFonts w:ascii="Times New Roman" w:hAnsi="Times New Roman" w:cs="Times New Roman"/>
          <w:bCs/>
        </w:rPr>
        <w:t>ed</w:t>
      </w:r>
      <w:r>
        <w:rPr>
          <w:rFonts w:ascii="Times New Roman" w:hAnsi="Times New Roman" w:cs="Times New Roman"/>
          <w:bCs/>
        </w:rPr>
        <w:t xml:space="preserve"> in the track change version </w:t>
      </w:r>
      <w:r w:rsidR="003A3B77">
        <w:rPr>
          <w:rFonts w:ascii="Times New Roman" w:hAnsi="Times New Roman" w:cs="Times New Roman"/>
          <w:bCs/>
        </w:rPr>
        <w:t xml:space="preserve">of the permit </w:t>
      </w:r>
      <w:r>
        <w:rPr>
          <w:rFonts w:ascii="Times New Roman" w:hAnsi="Times New Roman" w:cs="Times New Roman"/>
          <w:bCs/>
        </w:rPr>
        <w:t>provided to members of the Board.  The Housing Appeals Committee stayed the appeal for the time being and set up a status conference after the next ZBA meeting.  George Pucci recommended looking at the proposed changes</w:t>
      </w:r>
      <w:r w:rsidR="003A3B77">
        <w:rPr>
          <w:rFonts w:ascii="Times New Roman" w:hAnsi="Times New Roman" w:cs="Times New Roman"/>
          <w:bCs/>
        </w:rPr>
        <w:t xml:space="preserve">.  </w:t>
      </w:r>
      <w:r w:rsidR="0002685B">
        <w:rPr>
          <w:rFonts w:ascii="Times New Roman" w:hAnsi="Times New Roman" w:cs="Times New Roman"/>
          <w:bCs/>
        </w:rPr>
        <w:t xml:space="preserve">Language could be amended subject to a vote at the next meeting.  </w:t>
      </w:r>
      <w:r w:rsidR="003A3B77">
        <w:rPr>
          <w:rFonts w:ascii="Times New Roman" w:hAnsi="Times New Roman" w:cs="Times New Roman"/>
          <w:bCs/>
        </w:rPr>
        <w:t>Attorney Pucci would advise the applicant’s attorney to start the timeframe for a decision.</w:t>
      </w:r>
    </w:p>
    <w:p w14:paraId="58D85005" w14:textId="77777777" w:rsidR="0002685B" w:rsidRDefault="0002685B" w:rsidP="00C301D4">
      <w:pPr>
        <w:rPr>
          <w:rFonts w:ascii="Times New Roman" w:hAnsi="Times New Roman" w:cs="Times New Roman"/>
          <w:bCs/>
        </w:rPr>
      </w:pPr>
    </w:p>
    <w:p w14:paraId="1996797D" w14:textId="7A647FC7" w:rsidR="0002685B" w:rsidRDefault="0002685B" w:rsidP="00C301D4">
      <w:pPr>
        <w:rPr>
          <w:rFonts w:ascii="Times New Roman" w:hAnsi="Times New Roman" w:cs="Times New Roman"/>
          <w:bCs/>
        </w:rPr>
      </w:pPr>
      <w:r>
        <w:rPr>
          <w:rFonts w:ascii="Times New Roman" w:hAnsi="Times New Roman" w:cs="Times New Roman"/>
          <w:bCs/>
        </w:rPr>
        <w:t>Bill Bowler suggested having a discussion about the changes.  If change</w:t>
      </w:r>
      <w:r w:rsidR="003A3B77">
        <w:rPr>
          <w:rFonts w:ascii="Times New Roman" w:hAnsi="Times New Roman" w:cs="Times New Roman"/>
          <w:bCs/>
        </w:rPr>
        <w:t>s</w:t>
      </w:r>
      <w:r>
        <w:rPr>
          <w:rFonts w:ascii="Times New Roman" w:hAnsi="Times New Roman" w:cs="Times New Roman"/>
          <w:bCs/>
        </w:rPr>
        <w:t xml:space="preserve"> were acceptable, the Board could determine how many changes were appropriate.  The </w:t>
      </w:r>
      <w:r w:rsidR="003A3B77">
        <w:rPr>
          <w:rFonts w:ascii="Times New Roman" w:hAnsi="Times New Roman" w:cs="Times New Roman"/>
          <w:bCs/>
        </w:rPr>
        <w:t xml:space="preserve">Board would vote upon what had been decided at the </w:t>
      </w:r>
      <w:r>
        <w:rPr>
          <w:rFonts w:ascii="Times New Roman" w:hAnsi="Times New Roman" w:cs="Times New Roman"/>
          <w:bCs/>
        </w:rPr>
        <w:t xml:space="preserve">June meeting.  George Pucci highlighted the provision about </w:t>
      </w:r>
      <w:r w:rsidR="003A3B77">
        <w:rPr>
          <w:rFonts w:ascii="Times New Roman" w:hAnsi="Times New Roman" w:cs="Times New Roman"/>
          <w:bCs/>
        </w:rPr>
        <w:t xml:space="preserve">the applicant contributing </w:t>
      </w:r>
      <w:r>
        <w:rPr>
          <w:rFonts w:ascii="Times New Roman" w:hAnsi="Times New Roman" w:cs="Times New Roman"/>
          <w:bCs/>
        </w:rPr>
        <w:t>money for the sidewalk and agreed that having language regarding ensuring having the sidewalk constructed</w:t>
      </w:r>
      <w:r w:rsidR="003A3B77">
        <w:rPr>
          <w:rFonts w:ascii="Times New Roman" w:hAnsi="Times New Roman" w:cs="Times New Roman"/>
          <w:bCs/>
        </w:rPr>
        <w:t xml:space="preserve"> was an issue</w:t>
      </w:r>
      <w:r>
        <w:rPr>
          <w:rFonts w:ascii="Times New Roman" w:hAnsi="Times New Roman" w:cs="Times New Roman"/>
          <w:bCs/>
        </w:rPr>
        <w:t xml:space="preserve">.  Another condition was in regard to blasting, which could be concerning.  </w:t>
      </w:r>
    </w:p>
    <w:p w14:paraId="5D125864" w14:textId="77777777" w:rsidR="0002685B" w:rsidRDefault="0002685B" w:rsidP="00C301D4">
      <w:pPr>
        <w:rPr>
          <w:rFonts w:ascii="Times New Roman" w:hAnsi="Times New Roman" w:cs="Times New Roman"/>
          <w:bCs/>
        </w:rPr>
      </w:pPr>
    </w:p>
    <w:p w14:paraId="5C7597BD" w14:textId="7D13F36A" w:rsidR="0002685B" w:rsidRDefault="0002685B" w:rsidP="003A3B77">
      <w:pPr>
        <w:pStyle w:val="ListParagraph"/>
        <w:numPr>
          <w:ilvl w:val="0"/>
          <w:numId w:val="5"/>
        </w:numPr>
        <w:rPr>
          <w:rFonts w:ascii="Times New Roman" w:hAnsi="Times New Roman" w:cs="Times New Roman"/>
          <w:bCs/>
        </w:rPr>
      </w:pPr>
      <w:r w:rsidRPr="003A3B77">
        <w:rPr>
          <w:rFonts w:ascii="Times New Roman" w:hAnsi="Times New Roman" w:cs="Times New Roman"/>
          <w:bCs/>
        </w:rPr>
        <w:t xml:space="preserve">Section 5.A.1 included a change in the proper reference to a condition.  No comments heard. </w:t>
      </w:r>
    </w:p>
    <w:p w14:paraId="783214A8" w14:textId="28DB6F79" w:rsidR="0002685B" w:rsidRPr="003A3B77" w:rsidRDefault="0002685B" w:rsidP="003A3B77">
      <w:pPr>
        <w:pStyle w:val="ListParagraph"/>
        <w:numPr>
          <w:ilvl w:val="0"/>
          <w:numId w:val="5"/>
        </w:numPr>
        <w:rPr>
          <w:rFonts w:ascii="Times New Roman" w:hAnsi="Times New Roman" w:cs="Times New Roman"/>
          <w:bCs/>
        </w:rPr>
      </w:pPr>
      <w:r w:rsidRPr="003A3B77">
        <w:rPr>
          <w:rFonts w:ascii="Times New Roman" w:hAnsi="Times New Roman" w:cs="Times New Roman"/>
          <w:bCs/>
        </w:rPr>
        <w:t xml:space="preserve">Section 5.A.2 included a change from 60% to 80% of median income.  The Board would like more explication.  </w:t>
      </w:r>
    </w:p>
    <w:p w14:paraId="743C61AB" w14:textId="208EBF00" w:rsidR="0002685B" w:rsidRPr="003A3B77" w:rsidRDefault="0002685B" w:rsidP="003A3B77">
      <w:pPr>
        <w:pStyle w:val="ListParagraph"/>
        <w:numPr>
          <w:ilvl w:val="0"/>
          <w:numId w:val="5"/>
        </w:numPr>
        <w:rPr>
          <w:rFonts w:ascii="Times New Roman" w:hAnsi="Times New Roman" w:cs="Times New Roman"/>
          <w:bCs/>
        </w:rPr>
      </w:pPr>
      <w:r w:rsidRPr="003A3B77">
        <w:rPr>
          <w:rFonts w:ascii="Times New Roman" w:hAnsi="Times New Roman" w:cs="Times New Roman"/>
          <w:bCs/>
        </w:rPr>
        <w:t>Section 5. included a change with no issue.</w:t>
      </w:r>
    </w:p>
    <w:p w14:paraId="456AD7BC" w14:textId="5F7EAD2E" w:rsidR="0002685B" w:rsidRPr="003A3B77" w:rsidRDefault="0002685B" w:rsidP="003A3B77">
      <w:pPr>
        <w:pStyle w:val="ListParagraph"/>
        <w:numPr>
          <w:ilvl w:val="0"/>
          <w:numId w:val="5"/>
        </w:numPr>
        <w:rPr>
          <w:rFonts w:ascii="Times New Roman" w:hAnsi="Times New Roman" w:cs="Times New Roman"/>
          <w:bCs/>
        </w:rPr>
      </w:pPr>
      <w:r w:rsidRPr="003A3B77">
        <w:rPr>
          <w:rFonts w:ascii="Times New Roman" w:hAnsi="Times New Roman" w:cs="Times New Roman"/>
          <w:bCs/>
        </w:rPr>
        <w:t xml:space="preserve">Section 5.A.7 included a change </w:t>
      </w:r>
      <w:r w:rsidR="00656025" w:rsidRPr="003A3B77">
        <w:rPr>
          <w:rFonts w:ascii="Times New Roman" w:hAnsi="Times New Roman" w:cs="Times New Roman"/>
          <w:bCs/>
        </w:rPr>
        <w:t>regarding local preference.  No comments heard.</w:t>
      </w:r>
    </w:p>
    <w:p w14:paraId="7670E2B2" w14:textId="2B2A77D2" w:rsidR="00656025" w:rsidRPr="003A3B77" w:rsidRDefault="00656025" w:rsidP="003A3B77">
      <w:pPr>
        <w:pStyle w:val="ListParagraph"/>
        <w:numPr>
          <w:ilvl w:val="0"/>
          <w:numId w:val="5"/>
        </w:numPr>
        <w:rPr>
          <w:rFonts w:ascii="Times New Roman" w:hAnsi="Times New Roman" w:cs="Times New Roman"/>
          <w:bCs/>
        </w:rPr>
      </w:pPr>
      <w:r w:rsidRPr="003A3B77">
        <w:rPr>
          <w:rFonts w:ascii="Times New Roman" w:hAnsi="Times New Roman" w:cs="Times New Roman"/>
          <w:bCs/>
        </w:rPr>
        <w:t>General Conditions 6 included a change to the ownership entity, including profit entities. The affordabl</w:t>
      </w:r>
      <w:r w:rsidR="003A3B77">
        <w:rPr>
          <w:rFonts w:ascii="Times New Roman" w:hAnsi="Times New Roman" w:cs="Times New Roman"/>
          <w:bCs/>
        </w:rPr>
        <w:t>e requirement</w:t>
      </w:r>
      <w:r w:rsidRPr="003A3B77">
        <w:rPr>
          <w:rFonts w:ascii="Times New Roman" w:hAnsi="Times New Roman" w:cs="Times New Roman"/>
          <w:bCs/>
        </w:rPr>
        <w:t xml:space="preserve"> would remain in perpetuity.  Members discussed the possibility of having a profit entity purchasing an affordable project and allowing it to deteriorate in an effort to increase the profitability.  Patrick Reffett said the majority of investors would want to upkeep their property.  Members were skeptical on the change but it was not a critical issue.</w:t>
      </w:r>
    </w:p>
    <w:p w14:paraId="7757CF09" w14:textId="6B52AF85" w:rsidR="00656025" w:rsidRPr="003A3B77" w:rsidRDefault="00656025" w:rsidP="003A3B77">
      <w:pPr>
        <w:pStyle w:val="ListParagraph"/>
        <w:numPr>
          <w:ilvl w:val="0"/>
          <w:numId w:val="5"/>
        </w:numPr>
        <w:rPr>
          <w:rFonts w:ascii="Times New Roman" w:hAnsi="Times New Roman" w:cs="Times New Roman"/>
          <w:bCs/>
        </w:rPr>
      </w:pPr>
      <w:r w:rsidRPr="003A3B77">
        <w:rPr>
          <w:rFonts w:ascii="Times New Roman" w:hAnsi="Times New Roman" w:cs="Times New Roman"/>
          <w:bCs/>
        </w:rPr>
        <w:t>Section 13 included a change regarding antennas and the inclusion of the Town of Hamilton being able to construct antennas.  No comments heard.</w:t>
      </w:r>
    </w:p>
    <w:p w14:paraId="4CD71B86" w14:textId="1250B48B" w:rsidR="00656025" w:rsidRPr="003A3B77" w:rsidRDefault="00656025" w:rsidP="003A3B77">
      <w:pPr>
        <w:pStyle w:val="ListParagraph"/>
        <w:numPr>
          <w:ilvl w:val="0"/>
          <w:numId w:val="5"/>
        </w:numPr>
        <w:rPr>
          <w:rFonts w:ascii="Times New Roman" w:hAnsi="Times New Roman" w:cs="Times New Roman"/>
          <w:bCs/>
        </w:rPr>
      </w:pPr>
      <w:r w:rsidRPr="003A3B77">
        <w:rPr>
          <w:rFonts w:ascii="Times New Roman" w:hAnsi="Times New Roman" w:cs="Times New Roman"/>
          <w:bCs/>
        </w:rPr>
        <w:t xml:space="preserve">Section 18 included a change regarding erosion and sedimentation control items.  The applicant wanted to add language regarding NPDES.  No comments heard. </w:t>
      </w:r>
    </w:p>
    <w:p w14:paraId="37D4B0B9" w14:textId="26DF9675" w:rsidR="00656025" w:rsidRPr="003A3B77" w:rsidRDefault="00656025" w:rsidP="003A3B77">
      <w:pPr>
        <w:pStyle w:val="ListParagraph"/>
        <w:numPr>
          <w:ilvl w:val="0"/>
          <w:numId w:val="5"/>
        </w:numPr>
        <w:rPr>
          <w:rFonts w:ascii="Times New Roman" w:hAnsi="Times New Roman" w:cs="Times New Roman"/>
          <w:bCs/>
        </w:rPr>
      </w:pPr>
      <w:r w:rsidRPr="003A3B77">
        <w:rPr>
          <w:rFonts w:ascii="Times New Roman" w:hAnsi="Times New Roman" w:cs="Times New Roman"/>
          <w:bCs/>
        </w:rPr>
        <w:t xml:space="preserve">Section 19 included a change </w:t>
      </w:r>
      <w:r w:rsidR="00E20867" w:rsidRPr="003A3B77">
        <w:rPr>
          <w:rFonts w:ascii="Times New Roman" w:hAnsi="Times New Roman" w:cs="Times New Roman"/>
          <w:bCs/>
        </w:rPr>
        <w:t>similar to the language for Section 18.  No comments heard.</w:t>
      </w:r>
    </w:p>
    <w:p w14:paraId="749F13D1" w14:textId="6727EDC6" w:rsidR="00E20867" w:rsidRPr="003A3B77" w:rsidRDefault="00E20867" w:rsidP="003A3B77">
      <w:pPr>
        <w:pStyle w:val="ListParagraph"/>
        <w:numPr>
          <w:ilvl w:val="0"/>
          <w:numId w:val="5"/>
        </w:numPr>
        <w:rPr>
          <w:rFonts w:ascii="Times New Roman" w:hAnsi="Times New Roman" w:cs="Times New Roman"/>
          <w:bCs/>
        </w:rPr>
      </w:pPr>
      <w:r w:rsidRPr="003A3B77">
        <w:rPr>
          <w:rFonts w:ascii="Times New Roman" w:hAnsi="Times New Roman" w:cs="Times New Roman"/>
          <w:bCs/>
        </w:rPr>
        <w:t xml:space="preserve">General Conditions Paragraph 29 included a change regarding blasting.  The applicant wanted to add a provision that the </w:t>
      </w:r>
      <w:r w:rsidR="003A3B77">
        <w:rPr>
          <w:rFonts w:ascii="Times New Roman" w:hAnsi="Times New Roman" w:cs="Times New Roman"/>
          <w:bCs/>
        </w:rPr>
        <w:t xml:space="preserve">if </w:t>
      </w:r>
      <w:r w:rsidR="00012992">
        <w:rPr>
          <w:rFonts w:ascii="Times New Roman" w:hAnsi="Times New Roman" w:cs="Times New Roman"/>
          <w:bCs/>
        </w:rPr>
        <w:t xml:space="preserve">the </w:t>
      </w:r>
      <w:r w:rsidRPr="003A3B77">
        <w:rPr>
          <w:rFonts w:ascii="Times New Roman" w:hAnsi="Times New Roman" w:cs="Times New Roman"/>
          <w:bCs/>
        </w:rPr>
        <w:t>engineer determine</w:t>
      </w:r>
      <w:r w:rsidR="003A3B77">
        <w:rPr>
          <w:rFonts w:ascii="Times New Roman" w:hAnsi="Times New Roman" w:cs="Times New Roman"/>
          <w:bCs/>
        </w:rPr>
        <w:t>d</w:t>
      </w:r>
      <w:r w:rsidRPr="003A3B77">
        <w:rPr>
          <w:rFonts w:ascii="Times New Roman" w:hAnsi="Times New Roman" w:cs="Times New Roman"/>
          <w:bCs/>
        </w:rPr>
        <w:t xml:space="preserve"> blasting </w:t>
      </w:r>
      <w:r w:rsidR="00012992">
        <w:rPr>
          <w:rFonts w:ascii="Times New Roman" w:hAnsi="Times New Roman" w:cs="Times New Roman"/>
          <w:bCs/>
        </w:rPr>
        <w:t>wa</w:t>
      </w:r>
      <w:r w:rsidRPr="003A3B77">
        <w:rPr>
          <w:rFonts w:ascii="Times New Roman" w:hAnsi="Times New Roman" w:cs="Times New Roman"/>
          <w:bCs/>
        </w:rPr>
        <w:t>s required</w:t>
      </w:r>
      <w:r w:rsidR="003A3B77">
        <w:rPr>
          <w:rFonts w:ascii="Times New Roman" w:hAnsi="Times New Roman" w:cs="Times New Roman"/>
          <w:bCs/>
        </w:rPr>
        <w:t xml:space="preserve">, the applicant would be allowed to blast in accordance with State Law.  </w:t>
      </w:r>
      <w:r w:rsidRPr="003A3B77">
        <w:rPr>
          <w:rFonts w:ascii="Times New Roman" w:hAnsi="Times New Roman" w:cs="Times New Roman"/>
          <w:bCs/>
        </w:rPr>
        <w:t>Bill Bowler did not agree with the change and</w:t>
      </w:r>
      <w:r w:rsidR="00012992">
        <w:rPr>
          <w:rFonts w:ascii="Times New Roman" w:hAnsi="Times New Roman" w:cs="Times New Roman"/>
          <w:bCs/>
        </w:rPr>
        <w:t xml:space="preserve"> members agreed that</w:t>
      </w:r>
      <w:r w:rsidRPr="003A3B77">
        <w:rPr>
          <w:rFonts w:ascii="Times New Roman" w:hAnsi="Times New Roman" w:cs="Times New Roman"/>
          <w:bCs/>
        </w:rPr>
        <w:t xml:space="preserve"> the applicant should work around the</w:t>
      </w:r>
      <w:r w:rsidR="003A3B77">
        <w:rPr>
          <w:rFonts w:ascii="Times New Roman" w:hAnsi="Times New Roman" w:cs="Times New Roman"/>
          <w:bCs/>
        </w:rPr>
        <w:t xml:space="preserve"> site conditions. </w:t>
      </w:r>
      <w:r w:rsidRPr="003A3B77">
        <w:rPr>
          <w:rFonts w:ascii="Times New Roman" w:hAnsi="Times New Roman" w:cs="Times New Roman"/>
          <w:bCs/>
        </w:rPr>
        <w:t xml:space="preserve">Members discussed what </w:t>
      </w:r>
      <w:r w:rsidR="003A3B77">
        <w:rPr>
          <w:rFonts w:ascii="Times New Roman" w:hAnsi="Times New Roman" w:cs="Times New Roman"/>
          <w:bCs/>
        </w:rPr>
        <w:t>would happen</w:t>
      </w:r>
      <w:r w:rsidRPr="003A3B77">
        <w:rPr>
          <w:rFonts w:ascii="Times New Roman" w:hAnsi="Times New Roman" w:cs="Times New Roman"/>
          <w:bCs/>
        </w:rPr>
        <w:t xml:space="preserve"> if blasting was required.  George Pucci would tell the applicant that members were skeptical.  Attorney Pucci said if blasting w</w:t>
      </w:r>
      <w:r w:rsidR="00012992">
        <w:rPr>
          <w:rFonts w:ascii="Times New Roman" w:hAnsi="Times New Roman" w:cs="Times New Roman"/>
          <w:bCs/>
        </w:rPr>
        <w:t>as</w:t>
      </w:r>
      <w:r w:rsidRPr="003A3B77">
        <w:rPr>
          <w:rFonts w:ascii="Times New Roman" w:hAnsi="Times New Roman" w:cs="Times New Roman"/>
          <w:bCs/>
        </w:rPr>
        <w:t xml:space="preserve"> required, the applicant could return to the Board to seek approval.  </w:t>
      </w:r>
    </w:p>
    <w:p w14:paraId="7D6D1E75" w14:textId="49CDC310" w:rsidR="00E20867" w:rsidRPr="003A3B77" w:rsidRDefault="00743C11" w:rsidP="003A3B77">
      <w:pPr>
        <w:pStyle w:val="ListParagraph"/>
        <w:numPr>
          <w:ilvl w:val="0"/>
          <w:numId w:val="5"/>
        </w:numPr>
        <w:rPr>
          <w:rFonts w:ascii="Times New Roman" w:hAnsi="Times New Roman" w:cs="Times New Roman"/>
          <w:bCs/>
        </w:rPr>
      </w:pPr>
      <w:r w:rsidRPr="003A3B77">
        <w:rPr>
          <w:rFonts w:ascii="Times New Roman" w:hAnsi="Times New Roman" w:cs="Times New Roman"/>
          <w:bCs/>
        </w:rPr>
        <w:t xml:space="preserve">Section C - Conditions prior to the issuance of a Building Permit </w:t>
      </w:r>
      <w:r w:rsidR="00E20867" w:rsidRPr="003A3B77">
        <w:rPr>
          <w:rFonts w:ascii="Times New Roman" w:hAnsi="Times New Roman" w:cs="Times New Roman"/>
          <w:bCs/>
        </w:rPr>
        <w:t xml:space="preserve">included a change that no construction may begin </w:t>
      </w:r>
      <w:r w:rsidRPr="003A3B77">
        <w:rPr>
          <w:rFonts w:ascii="Times New Roman" w:hAnsi="Times New Roman" w:cs="Times New Roman"/>
          <w:bCs/>
        </w:rPr>
        <w:t xml:space="preserve">under the building permit until the execution and recording of the regulatory </w:t>
      </w:r>
      <w:r w:rsidR="00E20867" w:rsidRPr="003A3B77">
        <w:rPr>
          <w:rFonts w:ascii="Times New Roman" w:hAnsi="Times New Roman" w:cs="Times New Roman"/>
          <w:bCs/>
        </w:rPr>
        <w:t xml:space="preserve">agreement and </w:t>
      </w:r>
      <w:r w:rsidRPr="003A3B77">
        <w:rPr>
          <w:rFonts w:ascii="Times New Roman" w:hAnsi="Times New Roman" w:cs="Times New Roman"/>
          <w:bCs/>
        </w:rPr>
        <w:t xml:space="preserve">subsidized funding commitment.   The regulatory group needed the permit to be signed.  Members agreed. </w:t>
      </w:r>
    </w:p>
    <w:p w14:paraId="0A3BB111" w14:textId="293FCEF3" w:rsidR="00743C11" w:rsidRPr="003A3B77" w:rsidRDefault="00743C11" w:rsidP="003A3B77">
      <w:pPr>
        <w:pStyle w:val="ListParagraph"/>
        <w:numPr>
          <w:ilvl w:val="0"/>
          <w:numId w:val="5"/>
        </w:numPr>
        <w:rPr>
          <w:rFonts w:ascii="Times New Roman" w:hAnsi="Times New Roman" w:cs="Times New Roman"/>
          <w:bCs/>
        </w:rPr>
      </w:pPr>
      <w:r w:rsidRPr="003A3B77">
        <w:rPr>
          <w:rFonts w:ascii="Times New Roman" w:hAnsi="Times New Roman" w:cs="Times New Roman"/>
          <w:bCs/>
        </w:rPr>
        <w:lastRenderedPageBreak/>
        <w:t>Section D.2.– Conditions prior to</w:t>
      </w:r>
      <w:r w:rsidR="003A3B77">
        <w:rPr>
          <w:rFonts w:ascii="Times New Roman" w:hAnsi="Times New Roman" w:cs="Times New Roman"/>
          <w:bCs/>
        </w:rPr>
        <w:t xml:space="preserve"> the issuance of a</w:t>
      </w:r>
      <w:r w:rsidRPr="003A3B77">
        <w:rPr>
          <w:rFonts w:ascii="Times New Roman" w:hAnsi="Times New Roman" w:cs="Times New Roman"/>
          <w:bCs/>
        </w:rPr>
        <w:t xml:space="preserve"> occupancy </w:t>
      </w:r>
      <w:r w:rsidR="0079320F" w:rsidRPr="003A3B77">
        <w:rPr>
          <w:rFonts w:ascii="Times New Roman" w:hAnsi="Times New Roman" w:cs="Times New Roman"/>
          <w:bCs/>
        </w:rPr>
        <w:t xml:space="preserve">certificate </w:t>
      </w:r>
      <w:r w:rsidRPr="003A3B77">
        <w:rPr>
          <w:rFonts w:ascii="Times New Roman" w:hAnsi="Times New Roman" w:cs="Times New Roman"/>
          <w:bCs/>
        </w:rPr>
        <w:t>included a change regarding landscaping.</w:t>
      </w:r>
      <w:r w:rsidR="003A3B77">
        <w:rPr>
          <w:rFonts w:ascii="Times New Roman" w:hAnsi="Times New Roman" w:cs="Times New Roman"/>
          <w:bCs/>
        </w:rPr>
        <w:t xml:space="preserve"> The applicant requested that occupancy be based on landscaping being limited to adjacent</w:t>
      </w:r>
      <w:r w:rsidR="000768DD">
        <w:rPr>
          <w:rFonts w:ascii="Times New Roman" w:hAnsi="Times New Roman" w:cs="Times New Roman"/>
          <w:bCs/>
        </w:rPr>
        <w:t xml:space="preserve"> places.  The word adjacent had not been defined.  </w:t>
      </w:r>
      <w:r w:rsidRPr="003A3B77">
        <w:rPr>
          <w:rFonts w:ascii="Times New Roman" w:hAnsi="Times New Roman" w:cs="Times New Roman"/>
          <w:bCs/>
        </w:rPr>
        <w:t xml:space="preserve">  Bill Bowler wanted to make clear that the landscaping on the east property line (Canterbrook) was included </w:t>
      </w:r>
      <w:r w:rsidR="000768DD">
        <w:rPr>
          <w:rFonts w:ascii="Times New Roman" w:hAnsi="Times New Roman" w:cs="Times New Roman"/>
          <w:bCs/>
        </w:rPr>
        <w:t>as</w:t>
      </w:r>
      <w:r w:rsidRPr="003A3B77">
        <w:rPr>
          <w:rFonts w:ascii="Times New Roman" w:hAnsi="Times New Roman" w:cs="Times New Roman"/>
          <w:bCs/>
        </w:rPr>
        <w:t xml:space="preserve"> adjacent.  Members agreed</w:t>
      </w:r>
      <w:r w:rsidR="0079320F" w:rsidRPr="003A3B77">
        <w:rPr>
          <w:rFonts w:ascii="Times New Roman" w:hAnsi="Times New Roman" w:cs="Times New Roman"/>
          <w:bCs/>
        </w:rPr>
        <w:t xml:space="preserve"> </w:t>
      </w:r>
      <w:r w:rsidR="00012992">
        <w:rPr>
          <w:rFonts w:ascii="Times New Roman" w:hAnsi="Times New Roman" w:cs="Times New Roman"/>
          <w:bCs/>
        </w:rPr>
        <w:t xml:space="preserve">that </w:t>
      </w:r>
      <w:r w:rsidR="0079320F" w:rsidRPr="003A3B77">
        <w:rPr>
          <w:rFonts w:ascii="Times New Roman" w:hAnsi="Times New Roman" w:cs="Times New Roman"/>
          <w:bCs/>
        </w:rPr>
        <w:t xml:space="preserve">keeping the screening of Canterbrook was important.  </w:t>
      </w:r>
    </w:p>
    <w:p w14:paraId="47515299" w14:textId="14B70C01" w:rsidR="0079320F" w:rsidRPr="000768DD" w:rsidRDefault="0079320F" w:rsidP="000768DD">
      <w:pPr>
        <w:pStyle w:val="ListParagraph"/>
        <w:numPr>
          <w:ilvl w:val="0"/>
          <w:numId w:val="5"/>
        </w:numPr>
        <w:rPr>
          <w:rFonts w:ascii="Times New Roman" w:hAnsi="Times New Roman" w:cs="Times New Roman"/>
          <w:bCs/>
        </w:rPr>
      </w:pPr>
      <w:r w:rsidRPr="000768DD">
        <w:rPr>
          <w:rFonts w:ascii="Times New Roman" w:hAnsi="Times New Roman" w:cs="Times New Roman"/>
          <w:bCs/>
        </w:rPr>
        <w:t xml:space="preserve">Section D. 4. </w:t>
      </w:r>
      <w:r w:rsidR="000768DD">
        <w:rPr>
          <w:rFonts w:ascii="Times New Roman" w:hAnsi="Times New Roman" w:cs="Times New Roman"/>
          <w:bCs/>
        </w:rPr>
        <w:t xml:space="preserve">- </w:t>
      </w:r>
      <w:r w:rsidRPr="000768DD">
        <w:rPr>
          <w:rFonts w:ascii="Times New Roman" w:hAnsi="Times New Roman" w:cs="Times New Roman"/>
          <w:bCs/>
        </w:rPr>
        <w:t xml:space="preserve">Conditions prior to </w:t>
      </w:r>
      <w:r w:rsidR="000768DD">
        <w:rPr>
          <w:rFonts w:ascii="Times New Roman" w:hAnsi="Times New Roman" w:cs="Times New Roman"/>
          <w:bCs/>
        </w:rPr>
        <w:t xml:space="preserve">the issuance of an </w:t>
      </w:r>
      <w:r w:rsidRPr="000768DD">
        <w:rPr>
          <w:rFonts w:ascii="Times New Roman" w:hAnsi="Times New Roman" w:cs="Times New Roman"/>
          <w:bCs/>
        </w:rPr>
        <w:t xml:space="preserve">occupancy certificate included a change regarding </w:t>
      </w:r>
      <w:r w:rsidR="000768DD">
        <w:rPr>
          <w:rFonts w:ascii="Times New Roman" w:hAnsi="Times New Roman" w:cs="Times New Roman"/>
          <w:bCs/>
        </w:rPr>
        <w:t xml:space="preserve">clarification of the language regarding </w:t>
      </w:r>
      <w:r w:rsidRPr="000768DD">
        <w:rPr>
          <w:rFonts w:ascii="Times New Roman" w:hAnsi="Times New Roman" w:cs="Times New Roman"/>
          <w:bCs/>
        </w:rPr>
        <w:t xml:space="preserve">a general contractor’s bond.  George Pucci </w:t>
      </w:r>
      <w:r w:rsidR="00012992">
        <w:rPr>
          <w:rFonts w:ascii="Times New Roman" w:hAnsi="Times New Roman" w:cs="Times New Roman"/>
          <w:bCs/>
        </w:rPr>
        <w:t xml:space="preserve">cautioned that </w:t>
      </w:r>
      <w:r w:rsidRPr="000768DD">
        <w:rPr>
          <w:rFonts w:ascii="Times New Roman" w:hAnsi="Times New Roman" w:cs="Times New Roman"/>
          <w:bCs/>
        </w:rPr>
        <w:t>not agreeing with it would lead to it being overturned.</w:t>
      </w:r>
    </w:p>
    <w:p w14:paraId="0A024D18" w14:textId="32DB7D9A" w:rsidR="0079320F" w:rsidRPr="000768DD" w:rsidRDefault="0079320F" w:rsidP="000768DD">
      <w:pPr>
        <w:pStyle w:val="ListParagraph"/>
        <w:numPr>
          <w:ilvl w:val="0"/>
          <w:numId w:val="5"/>
        </w:numPr>
        <w:rPr>
          <w:rFonts w:ascii="Times New Roman" w:hAnsi="Times New Roman" w:cs="Times New Roman"/>
          <w:bCs/>
        </w:rPr>
      </w:pPr>
      <w:r w:rsidRPr="000768DD">
        <w:rPr>
          <w:rFonts w:ascii="Times New Roman" w:hAnsi="Times New Roman" w:cs="Times New Roman"/>
          <w:bCs/>
        </w:rPr>
        <w:t xml:space="preserve">Section E.2 </w:t>
      </w:r>
      <w:r w:rsidR="000768DD">
        <w:rPr>
          <w:rFonts w:ascii="Times New Roman" w:hAnsi="Times New Roman" w:cs="Times New Roman"/>
          <w:bCs/>
        </w:rPr>
        <w:t xml:space="preserve">- </w:t>
      </w:r>
      <w:r w:rsidRPr="000768DD">
        <w:rPr>
          <w:rFonts w:ascii="Times New Roman" w:hAnsi="Times New Roman" w:cs="Times New Roman"/>
          <w:bCs/>
        </w:rPr>
        <w:t xml:space="preserve">Special Conditions </w:t>
      </w:r>
      <w:r w:rsidR="000768DD">
        <w:rPr>
          <w:rFonts w:ascii="Times New Roman" w:hAnsi="Times New Roman" w:cs="Times New Roman"/>
          <w:bCs/>
        </w:rPr>
        <w:t xml:space="preserve">included a change </w:t>
      </w:r>
      <w:r w:rsidRPr="000768DD">
        <w:rPr>
          <w:rFonts w:ascii="Times New Roman" w:hAnsi="Times New Roman" w:cs="Times New Roman"/>
          <w:bCs/>
        </w:rPr>
        <w:t>regarding the dumpster</w:t>
      </w:r>
      <w:r w:rsidR="000768DD">
        <w:rPr>
          <w:rFonts w:ascii="Times New Roman" w:hAnsi="Times New Roman" w:cs="Times New Roman"/>
          <w:bCs/>
        </w:rPr>
        <w:t xml:space="preserve">.  Language had been changed to </w:t>
      </w:r>
      <w:r w:rsidR="0077245D">
        <w:rPr>
          <w:rFonts w:ascii="Times New Roman" w:hAnsi="Times New Roman" w:cs="Times New Roman"/>
          <w:bCs/>
        </w:rPr>
        <w:t xml:space="preserve">accommodate </w:t>
      </w:r>
      <w:r w:rsidRPr="000768DD">
        <w:rPr>
          <w:rFonts w:ascii="Times New Roman" w:hAnsi="Times New Roman" w:cs="Times New Roman"/>
          <w:bCs/>
        </w:rPr>
        <w:t>for special circumstances such as unit move outs and move ins.  Pickup would be on a once per week basis.  Members agreed.</w:t>
      </w:r>
    </w:p>
    <w:p w14:paraId="2E7B8B2F" w14:textId="42F2842C" w:rsidR="0079320F" w:rsidRPr="000768DD" w:rsidRDefault="000768DD" w:rsidP="00C301D4">
      <w:pPr>
        <w:pStyle w:val="ListParagraph"/>
        <w:numPr>
          <w:ilvl w:val="0"/>
          <w:numId w:val="5"/>
        </w:numPr>
        <w:rPr>
          <w:rFonts w:ascii="Times New Roman" w:hAnsi="Times New Roman" w:cs="Times New Roman"/>
          <w:bCs/>
        </w:rPr>
      </w:pPr>
      <w:r>
        <w:rPr>
          <w:rFonts w:ascii="Times New Roman" w:hAnsi="Times New Roman" w:cs="Times New Roman"/>
          <w:bCs/>
        </w:rPr>
        <w:t xml:space="preserve">Section E. 2 - </w:t>
      </w:r>
      <w:r w:rsidR="0079320F" w:rsidRPr="000768DD">
        <w:rPr>
          <w:rFonts w:ascii="Times New Roman" w:hAnsi="Times New Roman" w:cs="Times New Roman"/>
          <w:bCs/>
        </w:rPr>
        <w:t>Special Condition</w:t>
      </w:r>
      <w:r>
        <w:rPr>
          <w:rFonts w:ascii="Times New Roman" w:hAnsi="Times New Roman" w:cs="Times New Roman"/>
          <w:bCs/>
        </w:rPr>
        <w:t>s included a change</w:t>
      </w:r>
      <w:r w:rsidR="0079320F" w:rsidRPr="000768DD">
        <w:rPr>
          <w:rFonts w:ascii="Times New Roman" w:hAnsi="Times New Roman" w:cs="Times New Roman"/>
          <w:bCs/>
        </w:rPr>
        <w:t xml:space="preserve"> in regard to paying for a sidewalk contingent on the full sidewalk project being </w:t>
      </w:r>
      <w:r>
        <w:rPr>
          <w:rFonts w:ascii="Times New Roman" w:hAnsi="Times New Roman" w:cs="Times New Roman"/>
          <w:bCs/>
        </w:rPr>
        <w:t>constructed an</w:t>
      </w:r>
      <w:r w:rsidR="0079320F" w:rsidRPr="000768DD">
        <w:rPr>
          <w:rFonts w:ascii="Times New Roman" w:hAnsi="Times New Roman" w:cs="Times New Roman"/>
          <w:bCs/>
        </w:rPr>
        <w:t>d Canterbrook agreeing to pay their fair share</w:t>
      </w:r>
      <w:r>
        <w:rPr>
          <w:rFonts w:ascii="Times New Roman" w:hAnsi="Times New Roman" w:cs="Times New Roman"/>
          <w:bCs/>
        </w:rPr>
        <w:t>.  T</w:t>
      </w:r>
      <w:r w:rsidR="0079320F" w:rsidRPr="000768DD">
        <w:rPr>
          <w:rFonts w:ascii="Times New Roman" w:hAnsi="Times New Roman" w:cs="Times New Roman"/>
          <w:bCs/>
        </w:rPr>
        <w:t>he applicant would pay their $172,058 obligation.  Bill Bowler said Canterbrook would not contribute.  George Pucci would draft specific language regarding the</w:t>
      </w:r>
      <w:r w:rsidR="0077245D">
        <w:rPr>
          <w:rFonts w:ascii="Times New Roman" w:hAnsi="Times New Roman" w:cs="Times New Roman"/>
          <w:bCs/>
        </w:rPr>
        <w:t xml:space="preserve"> applicant’s</w:t>
      </w:r>
      <w:r w:rsidR="0079320F" w:rsidRPr="000768DD">
        <w:rPr>
          <w:rFonts w:ascii="Times New Roman" w:hAnsi="Times New Roman" w:cs="Times New Roman"/>
          <w:bCs/>
        </w:rPr>
        <w:t xml:space="preserve"> contribution only if a sidewalk </w:t>
      </w:r>
      <w:r>
        <w:rPr>
          <w:rFonts w:ascii="Times New Roman" w:hAnsi="Times New Roman" w:cs="Times New Roman"/>
          <w:bCs/>
        </w:rPr>
        <w:t>w</w:t>
      </w:r>
      <w:r w:rsidR="0079320F" w:rsidRPr="000768DD">
        <w:rPr>
          <w:rFonts w:ascii="Times New Roman" w:hAnsi="Times New Roman" w:cs="Times New Roman"/>
          <w:bCs/>
        </w:rPr>
        <w:t xml:space="preserve">as built.  The applicant only wanted to contribute if there was a sidewalk constructed. The issue would be discussed at the June 7, 2023 meeting.    </w:t>
      </w:r>
    </w:p>
    <w:p w14:paraId="325C9989" w14:textId="77777777" w:rsidR="0002685B" w:rsidRPr="00EA6295" w:rsidRDefault="0002685B" w:rsidP="00C301D4">
      <w:pPr>
        <w:rPr>
          <w:rFonts w:ascii="Times New Roman" w:hAnsi="Times New Roman" w:cs="Times New Roman"/>
          <w:bCs/>
        </w:rPr>
      </w:pPr>
    </w:p>
    <w:p w14:paraId="6988EF02" w14:textId="2283517C" w:rsidR="00FF047F" w:rsidRDefault="00FF047F" w:rsidP="00C301D4">
      <w:pPr>
        <w:rPr>
          <w:rFonts w:ascii="Times New Roman" w:hAnsi="Times New Roman" w:cs="Times New Roman"/>
          <w:b/>
          <w:u w:val="single"/>
        </w:rPr>
      </w:pPr>
      <w:r>
        <w:rPr>
          <w:rFonts w:ascii="Times New Roman" w:hAnsi="Times New Roman" w:cs="Times New Roman"/>
          <w:b/>
          <w:u w:val="single"/>
        </w:rPr>
        <w:t>Board discussion of reorganization.  Vote for Chair and Vice Chair.</w:t>
      </w:r>
    </w:p>
    <w:p w14:paraId="199093C1" w14:textId="1A8A5E85" w:rsidR="00FF047F" w:rsidRDefault="009770E3" w:rsidP="00C301D4">
      <w:pPr>
        <w:rPr>
          <w:rFonts w:ascii="Times New Roman" w:hAnsi="Times New Roman" w:cs="Times New Roman"/>
          <w:bCs/>
        </w:rPr>
      </w:pPr>
      <w:r>
        <w:rPr>
          <w:rFonts w:ascii="Times New Roman" w:hAnsi="Times New Roman" w:cs="Times New Roman"/>
          <w:bCs/>
        </w:rPr>
        <w:t xml:space="preserve">To be discussed in the future. </w:t>
      </w:r>
    </w:p>
    <w:p w14:paraId="6E294616" w14:textId="77777777" w:rsidR="009770E3" w:rsidRPr="009770E3" w:rsidRDefault="009770E3" w:rsidP="00C301D4">
      <w:pPr>
        <w:rPr>
          <w:rFonts w:ascii="Times New Roman" w:hAnsi="Times New Roman" w:cs="Times New Roman"/>
          <w:bCs/>
        </w:rPr>
      </w:pPr>
    </w:p>
    <w:p w14:paraId="2EE3B765" w14:textId="65A14244" w:rsidR="00403F9B" w:rsidRPr="00955F51" w:rsidRDefault="00403F9B" w:rsidP="00C301D4">
      <w:pPr>
        <w:rPr>
          <w:rFonts w:ascii="Times New Roman" w:hAnsi="Times New Roman" w:cs="Times New Roman"/>
          <w:b/>
          <w:u w:val="single"/>
        </w:rPr>
      </w:pPr>
      <w:r w:rsidRPr="00955F51">
        <w:rPr>
          <w:rFonts w:ascii="Times New Roman" w:hAnsi="Times New Roman" w:cs="Times New Roman"/>
          <w:b/>
          <w:u w:val="single"/>
        </w:rPr>
        <w:t>REGULAR BUSINESS</w:t>
      </w:r>
    </w:p>
    <w:p w14:paraId="58101CF0" w14:textId="2E0FB52E" w:rsidR="00C37896" w:rsidRPr="00955F51" w:rsidRDefault="00403F9B" w:rsidP="00C301D4">
      <w:pPr>
        <w:rPr>
          <w:rFonts w:ascii="Times New Roman" w:hAnsi="Times New Roman" w:cs="Times New Roman"/>
          <w:b/>
        </w:rPr>
      </w:pPr>
      <w:r w:rsidRPr="00955F51">
        <w:rPr>
          <w:rFonts w:ascii="Times New Roman" w:hAnsi="Times New Roman" w:cs="Times New Roman"/>
          <w:b/>
        </w:rPr>
        <w:t>Minutes</w:t>
      </w:r>
      <w:r w:rsidR="0034216F" w:rsidRPr="00955F51">
        <w:rPr>
          <w:rFonts w:ascii="Times New Roman" w:hAnsi="Times New Roman" w:cs="Times New Roman"/>
          <w:b/>
        </w:rPr>
        <w:t xml:space="preserve"> </w:t>
      </w:r>
    </w:p>
    <w:p w14:paraId="3FA86D8F" w14:textId="716E24CD" w:rsidR="00421AE1" w:rsidRPr="00955F51" w:rsidRDefault="00421AE1" w:rsidP="00C301D4">
      <w:pPr>
        <w:rPr>
          <w:rFonts w:ascii="Times New Roman" w:hAnsi="Times New Roman" w:cs="Times New Roman"/>
          <w:bCs/>
        </w:rPr>
      </w:pPr>
      <w:r w:rsidRPr="00955F51">
        <w:rPr>
          <w:rFonts w:ascii="Times New Roman" w:hAnsi="Times New Roman" w:cs="Times New Roman"/>
          <w:bCs/>
        </w:rPr>
        <w:t>Motion</w:t>
      </w:r>
      <w:r w:rsidR="007720B1" w:rsidRPr="00955F51">
        <w:rPr>
          <w:rFonts w:ascii="Times New Roman" w:hAnsi="Times New Roman" w:cs="Times New Roman"/>
          <w:bCs/>
        </w:rPr>
        <w:t xml:space="preserve"> made by</w:t>
      </w:r>
      <w:r w:rsidR="00BA52B9" w:rsidRPr="00955F51">
        <w:rPr>
          <w:rFonts w:ascii="Times New Roman" w:hAnsi="Times New Roman" w:cs="Times New Roman"/>
          <w:bCs/>
        </w:rPr>
        <w:t xml:space="preserve"> David Perinchief </w:t>
      </w:r>
      <w:r w:rsidRPr="00955F51">
        <w:rPr>
          <w:rFonts w:ascii="Times New Roman" w:hAnsi="Times New Roman" w:cs="Times New Roman"/>
          <w:bCs/>
        </w:rPr>
        <w:t>to approve</w:t>
      </w:r>
      <w:r w:rsidR="009C65A1" w:rsidRPr="00955F51">
        <w:rPr>
          <w:rFonts w:ascii="Times New Roman" w:hAnsi="Times New Roman" w:cs="Times New Roman"/>
          <w:bCs/>
        </w:rPr>
        <w:t xml:space="preserve"> the minutes of</w:t>
      </w:r>
      <w:r w:rsidR="006C596C" w:rsidRPr="00955F51">
        <w:rPr>
          <w:rFonts w:ascii="Times New Roman" w:hAnsi="Times New Roman" w:cs="Times New Roman"/>
          <w:bCs/>
        </w:rPr>
        <w:t xml:space="preserve"> </w:t>
      </w:r>
      <w:r w:rsidR="00831782">
        <w:rPr>
          <w:rFonts w:ascii="Times New Roman" w:hAnsi="Times New Roman" w:cs="Times New Roman"/>
          <w:bCs/>
        </w:rPr>
        <w:t>April 5</w:t>
      </w:r>
      <w:r w:rsidR="006C596C" w:rsidRPr="00955F51">
        <w:rPr>
          <w:rFonts w:ascii="Times New Roman" w:hAnsi="Times New Roman" w:cs="Times New Roman"/>
          <w:bCs/>
        </w:rPr>
        <w:t>, 2023</w:t>
      </w:r>
      <w:r w:rsidR="007720B1" w:rsidRPr="00955F51">
        <w:rPr>
          <w:rFonts w:ascii="Times New Roman" w:hAnsi="Times New Roman" w:cs="Times New Roman"/>
          <w:bCs/>
        </w:rPr>
        <w:t xml:space="preserve">.  </w:t>
      </w:r>
      <w:r w:rsidR="009C65A1" w:rsidRPr="00955F51">
        <w:rPr>
          <w:rFonts w:ascii="Times New Roman" w:hAnsi="Times New Roman" w:cs="Times New Roman"/>
          <w:bCs/>
        </w:rPr>
        <w:t xml:space="preserve">  </w:t>
      </w:r>
    </w:p>
    <w:p w14:paraId="1AE90DAF" w14:textId="17F902F9" w:rsidR="00421AE1" w:rsidRPr="00955F51" w:rsidRDefault="009C65A1" w:rsidP="00C301D4">
      <w:pPr>
        <w:rPr>
          <w:rFonts w:ascii="Times New Roman" w:hAnsi="Times New Roman" w:cs="Times New Roman"/>
          <w:bCs/>
        </w:rPr>
      </w:pPr>
      <w:r w:rsidRPr="00955F51">
        <w:rPr>
          <w:rFonts w:ascii="Times New Roman" w:hAnsi="Times New Roman" w:cs="Times New Roman"/>
          <w:bCs/>
        </w:rPr>
        <w:t xml:space="preserve">Seconded by </w:t>
      </w:r>
      <w:r w:rsidR="00BA52B9" w:rsidRPr="00955F51">
        <w:rPr>
          <w:rFonts w:ascii="Times New Roman" w:hAnsi="Times New Roman" w:cs="Times New Roman"/>
          <w:bCs/>
        </w:rPr>
        <w:t>Bruce Gingrich.</w:t>
      </w:r>
    </w:p>
    <w:p w14:paraId="13713C67" w14:textId="75553BAF" w:rsidR="009C65A1" w:rsidRPr="00955F51" w:rsidRDefault="00CF2696" w:rsidP="00C301D4">
      <w:pPr>
        <w:rPr>
          <w:rFonts w:ascii="Times New Roman" w:hAnsi="Times New Roman" w:cs="Times New Roman"/>
          <w:bCs/>
        </w:rPr>
      </w:pPr>
      <w:r w:rsidRPr="00955F51">
        <w:rPr>
          <w:rFonts w:ascii="Times New Roman" w:hAnsi="Times New Roman" w:cs="Times New Roman"/>
          <w:bCs/>
        </w:rPr>
        <w:t xml:space="preserve">Vote:  Unanimous in favor.  </w:t>
      </w:r>
      <w:r w:rsidR="009C65A1" w:rsidRPr="00955F51">
        <w:rPr>
          <w:rFonts w:ascii="Times New Roman" w:hAnsi="Times New Roman" w:cs="Times New Roman"/>
          <w:bCs/>
        </w:rPr>
        <w:t xml:space="preserve"> </w:t>
      </w:r>
    </w:p>
    <w:p w14:paraId="4FE8B621" w14:textId="77777777" w:rsidR="00FF6393" w:rsidRPr="00955F51" w:rsidRDefault="00FF6393" w:rsidP="00025592">
      <w:pPr>
        <w:rPr>
          <w:rFonts w:ascii="Times New Roman" w:hAnsi="Times New Roman" w:cs="Times New Roman"/>
        </w:rPr>
      </w:pPr>
    </w:p>
    <w:p w14:paraId="73F4B884" w14:textId="49584A15" w:rsidR="000768DD" w:rsidRDefault="00DE1B36" w:rsidP="00C301D4">
      <w:pPr>
        <w:rPr>
          <w:rFonts w:ascii="Times New Roman" w:hAnsi="Times New Roman" w:cs="Times New Roman"/>
          <w:b/>
          <w:u w:val="single"/>
        </w:rPr>
      </w:pPr>
      <w:r w:rsidRPr="00955F51">
        <w:rPr>
          <w:rFonts w:ascii="Times New Roman" w:hAnsi="Times New Roman" w:cs="Times New Roman"/>
          <w:b/>
          <w:u w:val="single"/>
        </w:rPr>
        <w:t>DOCUMENTS DISCUSSE</w:t>
      </w:r>
      <w:r w:rsidR="000768DD">
        <w:rPr>
          <w:rFonts w:ascii="Times New Roman" w:hAnsi="Times New Roman" w:cs="Times New Roman"/>
          <w:b/>
          <w:u w:val="single"/>
        </w:rPr>
        <w:t>D</w:t>
      </w:r>
    </w:p>
    <w:p w14:paraId="4B85C136" w14:textId="57EE8503" w:rsidR="000768DD" w:rsidRPr="000768DD" w:rsidRDefault="000768DD" w:rsidP="00C301D4">
      <w:pPr>
        <w:rPr>
          <w:rFonts w:ascii="Times New Roman" w:hAnsi="Times New Roman" w:cs="Times New Roman"/>
          <w:bCs/>
        </w:rPr>
      </w:pPr>
      <w:r>
        <w:rPr>
          <w:rFonts w:ascii="Times New Roman" w:hAnsi="Times New Roman" w:cs="Times New Roman"/>
          <w:bCs/>
        </w:rPr>
        <w:t xml:space="preserve">Conditions within the Comprehensive Permit Decision at 466 Highland St. </w:t>
      </w:r>
    </w:p>
    <w:p w14:paraId="7E15A04B" w14:textId="41419E22" w:rsidR="00306BE3" w:rsidRPr="00F01475" w:rsidRDefault="00306BE3" w:rsidP="00C301D4">
      <w:pPr>
        <w:rPr>
          <w:rFonts w:ascii="Times New Roman" w:hAnsi="Times New Roman" w:cs="Times New Roman"/>
        </w:rPr>
      </w:pPr>
    </w:p>
    <w:p w14:paraId="2D9FFD03" w14:textId="34059140" w:rsidR="00C301D4" w:rsidRPr="00955F51" w:rsidRDefault="00C301D4" w:rsidP="00C301D4">
      <w:pPr>
        <w:rPr>
          <w:rFonts w:ascii="Times New Roman" w:hAnsi="Times New Roman" w:cs="Times New Roman"/>
          <w:b/>
          <w:u w:val="single"/>
        </w:rPr>
      </w:pPr>
      <w:r w:rsidRPr="00955F51">
        <w:rPr>
          <w:rFonts w:ascii="Times New Roman" w:hAnsi="Times New Roman" w:cs="Times New Roman"/>
          <w:b/>
          <w:u w:val="single"/>
        </w:rPr>
        <w:t>ADJOURNMENT</w:t>
      </w:r>
    </w:p>
    <w:p w14:paraId="6DBA1A94" w14:textId="5F03C920" w:rsidR="002A3504" w:rsidRPr="00955F51" w:rsidRDefault="00F47DCF" w:rsidP="00C301D4">
      <w:pPr>
        <w:rPr>
          <w:rFonts w:ascii="Times New Roman" w:hAnsi="Times New Roman" w:cs="Times New Roman"/>
        </w:rPr>
      </w:pPr>
      <w:r w:rsidRPr="00955F51">
        <w:rPr>
          <w:rFonts w:ascii="Times New Roman" w:hAnsi="Times New Roman" w:cs="Times New Roman"/>
        </w:rPr>
        <w:t>Motion</w:t>
      </w:r>
      <w:r w:rsidR="00C301D4" w:rsidRPr="00955F51">
        <w:rPr>
          <w:rFonts w:ascii="Times New Roman" w:hAnsi="Times New Roman" w:cs="Times New Roman"/>
        </w:rPr>
        <w:t xml:space="preserve"> made by</w:t>
      </w:r>
      <w:r w:rsidR="00E57916" w:rsidRPr="00955F51">
        <w:rPr>
          <w:rFonts w:ascii="Times New Roman" w:hAnsi="Times New Roman" w:cs="Times New Roman"/>
        </w:rPr>
        <w:t xml:space="preserve"> </w:t>
      </w:r>
      <w:r w:rsidR="009770E3">
        <w:rPr>
          <w:rFonts w:ascii="Times New Roman" w:hAnsi="Times New Roman" w:cs="Times New Roman"/>
        </w:rPr>
        <w:t>David Perinchief</w:t>
      </w:r>
      <w:r w:rsidR="00BA52B9" w:rsidRPr="00955F51">
        <w:rPr>
          <w:rFonts w:ascii="Times New Roman" w:hAnsi="Times New Roman" w:cs="Times New Roman"/>
        </w:rPr>
        <w:t xml:space="preserve"> </w:t>
      </w:r>
      <w:r w:rsidR="00F11219" w:rsidRPr="00955F51">
        <w:rPr>
          <w:rFonts w:ascii="Times New Roman" w:hAnsi="Times New Roman" w:cs="Times New Roman"/>
        </w:rPr>
        <w:t xml:space="preserve">to adjourn at </w:t>
      </w:r>
      <w:r w:rsidR="00572B08">
        <w:rPr>
          <w:rFonts w:ascii="Times New Roman" w:hAnsi="Times New Roman" w:cs="Times New Roman"/>
        </w:rPr>
        <w:t>8:13</w:t>
      </w:r>
      <w:r w:rsidR="00947D62" w:rsidRPr="00955F51">
        <w:rPr>
          <w:rFonts w:ascii="Times New Roman" w:hAnsi="Times New Roman" w:cs="Times New Roman"/>
        </w:rPr>
        <w:t xml:space="preserve"> pm</w:t>
      </w:r>
      <w:r w:rsidR="002A3504" w:rsidRPr="00955F51">
        <w:rPr>
          <w:rFonts w:ascii="Times New Roman" w:hAnsi="Times New Roman" w:cs="Times New Roman"/>
        </w:rPr>
        <w:t xml:space="preserve">. </w:t>
      </w:r>
    </w:p>
    <w:p w14:paraId="179A8C57" w14:textId="72D8EEFD" w:rsidR="00F47DCF" w:rsidRPr="00955F51" w:rsidRDefault="008230FC" w:rsidP="00C301D4">
      <w:pPr>
        <w:rPr>
          <w:rFonts w:ascii="Times New Roman" w:hAnsi="Times New Roman" w:cs="Times New Roman"/>
        </w:rPr>
      </w:pPr>
      <w:r w:rsidRPr="00955F51">
        <w:rPr>
          <w:rFonts w:ascii="Times New Roman" w:hAnsi="Times New Roman" w:cs="Times New Roman"/>
        </w:rPr>
        <w:t>Seconded by</w:t>
      </w:r>
      <w:r w:rsidR="00A07038" w:rsidRPr="00955F51">
        <w:rPr>
          <w:rFonts w:ascii="Times New Roman" w:hAnsi="Times New Roman" w:cs="Times New Roman"/>
        </w:rPr>
        <w:t xml:space="preserve"> </w:t>
      </w:r>
      <w:r w:rsidR="009770E3">
        <w:rPr>
          <w:rFonts w:ascii="Times New Roman" w:hAnsi="Times New Roman" w:cs="Times New Roman"/>
        </w:rPr>
        <w:t>Bruce Gingrich</w:t>
      </w:r>
      <w:r w:rsidR="00BA52B9" w:rsidRPr="00955F51">
        <w:rPr>
          <w:rFonts w:ascii="Times New Roman" w:hAnsi="Times New Roman" w:cs="Times New Roman"/>
        </w:rPr>
        <w:t xml:space="preserve">. </w:t>
      </w:r>
    </w:p>
    <w:p w14:paraId="1F06A0BA" w14:textId="52B0E90F" w:rsidR="00225714" w:rsidRPr="00955F51" w:rsidRDefault="009770E3" w:rsidP="00821820">
      <w:pPr>
        <w:rPr>
          <w:rFonts w:ascii="Times New Roman" w:hAnsi="Times New Roman" w:cs="Times New Roman"/>
        </w:rPr>
      </w:pPr>
      <w:r>
        <w:rPr>
          <w:rFonts w:ascii="Times New Roman" w:hAnsi="Times New Roman" w:cs="Times New Roman"/>
        </w:rPr>
        <w:t>Vote:  U</w:t>
      </w:r>
      <w:r w:rsidR="00F5255E" w:rsidRPr="00955F51">
        <w:rPr>
          <w:rFonts w:ascii="Times New Roman" w:hAnsi="Times New Roman" w:cs="Times New Roman"/>
        </w:rPr>
        <w:t xml:space="preserve">nanimous in favor.  </w:t>
      </w:r>
      <w:r w:rsidR="000B0660" w:rsidRPr="00955F51">
        <w:rPr>
          <w:rFonts w:ascii="Times New Roman" w:hAnsi="Times New Roman" w:cs="Times New Roman"/>
        </w:rPr>
        <w:t xml:space="preserve"> </w:t>
      </w:r>
      <w:r w:rsidR="00F47DCF" w:rsidRPr="00955F51">
        <w:rPr>
          <w:rFonts w:ascii="Times New Roman" w:hAnsi="Times New Roman" w:cs="Times New Roman"/>
        </w:rPr>
        <w:t xml:space="preserve"> </w:t>
      </w:r>
    </w:p>
    <w:p w14:paraId="5C50BF1C" w14:textId="77777777" w:rsidR="008C3709" w:rsidRPr="00955F51" w:rsidRDefault="008C3709" w:rsidP="00821820">
      <w:pPr>
        <w:rPr>
          <w:rFonts w:ascii="Times New Roman" w:hAnsi="Times New Roman" w:cs="Times New Roman"/>
        </w:rPr>
      </w:pPr>
    </w:p>
    <w:p w14:paraId="20C07036" w14:textId="77777777" w:rsidR="006E3DA7" w:rsidRPr="00955F51" w:rsidRDefault="006E3DA7" w:rsidP="00821820">
      <w:pPr>
        <w:rPr>
          <w:rFonts w:ascii="Times New Roman" w:hAnsi="Times New Roman" w:cs="Times New Roman"/>
        </w:rPr>
      </w:pPr>
      <w:r w:rsidRPr="00955F51">
        <w:rPr>
          <w:rFonts w:ascii="Times New Roman" w:hAnsi="Times New Roman" w:cs="Times New Roman"/>
        </w:rPr>
        <w:t xml:space="preserve">Respectfully submitted as approved at </w:t>
      </w:r>
      <w:r w:rsidR="006676C2" w:rsidRPr="00955F51">
        <w:rPr>
          <w:rFonts w:ascii="Times New Roman" w:hAnsi="Times New Roman" w:cs="Times New Roman"/>
        </w:rPr>
        <w:t xml:space="preserve">the </w:t>
      </w:r>
      <w:r w:rsidR="006676C2" w:rsidRPr="00955F51">
        <w:rPr>
          <w:rFonts w:ascii="Times New Roman" w:hAnsi="Times New Roman" w:cs="Times New Roman"/>
        </w:rPr>
        <w:tab/>
      </w:r>
      <w:r w:rsidRPr="00955F51">
        <w:rPr>
          <w:rFonts w:ascii="Times New Roman" w:hAnsi="Times New Roman" w:cs="Times New Roman"/>
          <w:u w:val="single"/>
        </w:rPr>
        <w:tab/>
      </w:r>
      <w:r w:rsidR="006676C2" w:rsidRPr="00955F51">
        <w:rPr>
          <w:rFonts w:ascii="Times New Roman" w:hAnsi="Times New Roman" w:cs="Times New Roman"/>
          <w:u w:val="single"/>
        </w:rPr>
        <w:tab/>
      </w:r>
      <w:r w:rsidRPr="00955F51">
        <w:rPr>
          <w:rFonts w:ascii="Times New Roman" w:hAnsi="Times New Roman" w:cs="Times New Roman"/>
          <w:u w:val="single"/>
        </w:rPr>
        <w:tab/>
      </w:r>
      <w:r w:rsidRPr="00955F51">
        <w:rPr>
          <w:rFonts w:ascii="Times New Roman" w:hAnsi="Times New Roman" w:cs="Times New Roman"/>
        </w:rPr>
        <w:t xml:space="preserve"> meeting.</w:t>
      </w:r>
    </w:p>
    <w:p w14:paraId="119D95B2" w14:textId="77777777" w:rsidR="00225714" w:rsidRPr="00955F51" w:rsidRDefault="00225714" w:rsidP="00821820">
      <w:pPr>
        <w:rPr>
          <w:rFonts w:ascii="Times New Roman" w:hAnsi="Times New Roman" w:cs="Times New Roman"/>
        </w:rPr>
      </w:pPr>
    </w:p>
    <w:p w14:paraId="65848B7A" w14:textId="77777777" w:rsidR="006E3DA7" w:rsidRPr="00955F51" w:rsidRDefault="00627127" w:rsidP="00821820">
      <w:pPr>
        <w:rPr>
          <w:rFonts w:ascii="Times New Roman" w:hAnsi="Times New Roman" w:cs="Times New Roman"/>
        </w:rPr>
      </w:pPr>
      <w:r w:rsidRPr="00955F51">
        <w:rPr>
          <w:rFonts w:ascii="Times New Roman" w:hAnsi="Times New Roman" w:cs="Times New Roman"/>
        </w:rPr>
        <w:t>Bill Bowler</w:t>
      </w:r>
    </w:p>
    <w:sectPr w:rsidR="006E3DA7" w:rsidRPr="00955F51" w:rsidSect="00C36DB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2FCB4" w14:textId="77777777" w:rsidR="00CB431E" w:rsidRDefault="00CB431E" w:rsidP="00225714">
      <w:r>
        <w:separator/>
      </w:r>
    </w:p>
  </w:endnote>
  <w:endnote w:type="continuationSeparator" w:id="0">
    <w:p w14:paraId="489C739B" w14:textId="77777777" w:rsidR="00CB431E" w:rsidRDefault="00CB431E" w:rsidP="002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7578399"/>
      <w:docPartObj>
        <w:docPartGallery w:val="Page Numbers (Bottom of Page)"/>
        <w:docPartUnique/>
      </w:docPartObj>
    </w:sdtPr>
    <w:sdtContent>
      <w:p w14:paraId="2C86FCDD" w14:textId="77777777"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F6973" w14:textId="77777777" w:rsidR="00C92BD8" w:rsidRDefault="00C92BD8" w:rsidP="00225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5872997"/>
      <w:docPartObj>
        <w:docPartGallery w:val="Page Numbers (Bottom of Page)"/>
        <w:docPartUnique/>
      </w:docPartObj>
    </w:sdtPr>
    <w:sdtContent>
      <w:p w14:paraId="0A93A8ED" w14:textId="77777777" w:rsidR="00C92BD8" w:rsidRDefault="00C92BD8" w:rsidP="00C92B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CE4">
          <w:rPr>
            <w:rStyle w:val="PageNumber"/>
            <w:noProof/>
          </w:rPr>
          <w:t>5</w:t>
        </w:r>
        <w:r>
          <w:rPr>
            <w:rStyle w:val="PageNumber"/>
          </w:rPr>
          <w:fldChar w:fldCharType="end"/>
        </w:r>
      </w:p>
    </w:sdtContent>
  </w:sdt>
  <w:p w14:paraId="5DC4481D" w14:textId="77777777" w:rsidR="00C92BD8" w:rsidRDefault="00C92BD8" w:rsidP="002257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574A6" w14:textId="77777777" w:rsidR="00CB431E" w:rsidRDefault="00CB431E" w:rsidP="00225714">
      <w:r>
        <w:separator/>
      </w:r>
    </w:p>
  </w:footnote>
  <w:footnote w:type="continuationSeparator" w:id="0">
    <w:p w14:paraId="01E84037" w14:textId="77777777" w:rsidR="00CB431E" w:rsidRDefault="00CB431E" w:rsidP="0022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F2F5B"/>
    <w:multiLevelType w:val="hybridMultilevel"/>
    <w:tmpl w:val="F9FA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11AB8"/>
    <w:multiLevelType w:val="hybridMultilevel"/>
    <w:tmpl w:val="C3C875C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84011"/>
    <w:multiLevelType w:val="hybridMultilevel"/>
    <w:tmpl w:val="C63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25A03"/>
    <w:multiLevelType w:val="hybridMultilevel"/>
    <w:tmpl w:val="5868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25947"/>
    <w:multiLevelType w:val="hybridMultilevel"/>
    <w:tmpl w:val="08A0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081398">
    <w:abstractNumId w:val="0"/>
  </w:num>
  <w:num w:numId="2" w16cid:durableId="1761558999">
    <w:abstractNumId w:val="3"/>
  </w:num>
  <w:num w:numId="3" w16cid:durableId="234166763">
    <w:abstractNumId w:val="1"/>
  </w:num>
  <w:num w:numId="4" w16cid:durableId="1038776529">
    <w:abstractNumId w:val="2"/>
  </w:num>
  <w:num w:numId="5" w16cid:durableId="1264387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20"/>
    <w:rsid w:val="00001197"/>
    <w:rsid w:val="000070FA"/>
    <w:rsid w:val="00012992"/>
    <w:rsid w:val="00014349"/>
    <w:rsid w:val="00020FCE"/>
    <w:rsid w:val="0002213F"/>
    <w:rsid w:val="000239F6"/>
    <w:rsid w:val="00023FB0"/>
    <w:rsid w:val="0002532B"/>
    <w:rsid w:val="00025592"/>
    <w:rsid w:val="0002685B"/>
    <w:rsid w:val="00027008"/>
    <w:rsid w:val="00030D09"/>
    <w:rsid w:val="000445E1"/>
    <w:rsid w:val="00046CBE"/>
    <w:rsid w:val="00050A34"/>
    <w:rsid w:val="00061324"/>
    <w:rsid w:val="00061932"/>
    <w:rsid w:val="00067FB4"/>
    <w:rsid w:val="000706E0"/>
    <w:rsid w:val="00071EC2"/>
    <w:rsid w:val="00073E53"/>
    <w:rsid w:val="00075666"/>
    <w:rsid w:val="000768DD"/>
    <w:rsid w:val="00092D05"/>
    <w:rsid w:val="000946DF"/>
    <w:rsid w:val="000A0BC3"/>
    <w:rsid w:val="000B0660"/>
    <w:rsid w:val="000B0710"/>
    <w:rsid w:val="000D5FCD"/>
    <w:rsid w:val="000E1CFF"/>
    <w:rsid w:val="000E1F0E"/>
    <w:rsid w:val="000E71BE"/>
    <w:rsid w:val="000E7C84"/>
    <w:rsid w:val="000F78F8"/>
    <w:rsid w:val="00102715"/>
    <w:rsid w:val="00103E25"/>
    <w:rsid w:val="0010792B"/>
    <w:rsid w:val="001166DB"/>
    <w:rsid w:val="00127492"/>
    <w:rsid w:val="00135D06"/>
    <w:rsid w:val="0013656B"/>
    <w:rsid w:val="00137107"/>
    <w:rsid w:val="00150A5F"/>
    <w:rsid w:val="00155BAE"/>
    <w:rsid w:val="00157410"/>
    <w:rsid w:val="001611CA"/>
    <w:rsid w:val="001627FF"/>
    <w:rsid w:val="00162A24"/>
    <w:rsid w:val="00173DB3"/>
    <w:rsid w:val="001907FE"/>
    <w:rsid w:val="001A1BA0"/>
    <w:rsid w:val="001A4E42"/>
    <w:rsid w:val="001A4E73"/>
    <w:rsid w:val="001A7591"/>
    <w:rsid w:val="001B431E"/>
    <w:rsid w:val="001B44EC"/>
    <w:rsid w:val="001B5741"/>
    <w:rsid w:val="001C112F"/>
    <w:rsid w:val="001C4B6E"/>
    <w:rsid w:val="001E125A"/>
    <w:rsid w:val="001E38AB"/>
    <w:rsid w:val="001F3B55"/>
    <w:rsid w:val="001F431A"/>
    <w:rsid w:val="00207F2D"/>
    <w:rsid w:val="00216AE8"/>
    <w:rsid w:val="00224D35"/>
    <w:rsid w:val="00225714"/>
    <w:rsid w:val="00225EA2"/>
    <w:rsid w:val="0023204A"/>
    <w:rsid w:val="002428E1"/>
    <w:rsid w:val="00242A69"/>
    <w:rsid w:val="00247C28"/>
    <w:rsid w:val="00251E0E"/>
    <w:rsid w:val="00253564"/>
    <w:rsid w:val="00255FA5"/>
    <w:rsid w:val="002626B0"/>
    <w:rsid w:val="00270F44"/>
    <w:rsid w:val="00273FB6"/>
    <w:rsid w:val="00274DD1"/>
    <w:rsid w:val="0027635F"/>
    <w:rsid w:val="002A0F5F"/>
    <w:rsid w:val="002A1BF8"/>
    <w:rsid w:val="002A3504"/>
    <w:rsid w:val="002A46D0"/>
    <w:rsid w:val="002A7F76"/>
    <w:rsid w:val="002B138E"/>
    <w:rsid w:val="002B1D76"/>
    <w:rsid w:val="002B2E6F"/>
    <w:rsid w:val="002B717D"/>
    <w:rsid w:val="002B7896"/>
    <w:rsid w:val="002C0422"/>
    <w:rsid w:val="002C10E1"/>
    <w:rsid w:val="002C7B8F"/>
    <w:rsid w:val="002D1E4F"/>
    <w:rsid w:val="002D42F4"/>
    <w:rsid w:val="002D647E"/>
    <w:rsid w:val="002E30C3"/>
    <w:rsid w:val="002F1F47"/>
    <w:rsid w:val="00306BE3"/>
    <w:rsid w:val="00307051"/>
    <w:rsid w:val="00310EA9"/>
    <w:rsid w:val="00311F59"/>
    <w:rsid w:val="00317CC1"/>
    <w:rsid w:val="0032406B"/>
    <w:rsid w:val="0033125B"/>
    <w:rsid w:val="00335F4D"/>
    <w:rsid w:val="00336473"/>
    <w:rsid w:val="00336619"/>
    <w:rsid w:val="003406BE"/>
    <w:rsid w:val="0034216F"/>
    <w:rsid w:val="00345022"/>
    <w:rsid w:val="00347E97"/>
    <w:rsid w:val="0035223B"/>
    <w:rsid w:val="00353E64"/>
    <w:rsid w:val="00367CC3"/>
    <w:rsid w:val="003740AC"/>
    <w:rsid w:val="0038158B"/>
    <w:rsid w:val="00383472"/>
    <w:rsid w:val="00396AC9"/>
    <w:rsid w:val="003A2D9D"/>
    <w:rsid w:val="003A2F74"/>
    <w:rsid w:val="003A3B77"/>
    <w:rsid w:val="003C36B9"/>
    <w:rsid w:val="003C576B"/>
    <w:rsid w:val="003C5DAC"/>
    <w:rsid w:val="003D0389"/>
    <w:rsid w:val="003E0C80"/>
    <w:rsid w:val="003E29BA"/>
    <w:rsid w:val="003E5EE3"/>
    <w:rsid w:val="003F0E9E"/>
    <w:rsid w:val="003F2BB3"/>
    <w:rsid w:val="00403F9B"/>
    <w:rsid w:val="0040703E"/>
    <w:rsid w:val="0041014E"/>
    <w:rsid w:val="004120A1"/>
    <w:rsid w:val="00413E15"/>
    <w:rsid w:val="0041649B"/>
    <w:rsid w:val="00417AB6"/>
    <w:rsid w:val="00420861"/>
    <w:rsid w:val="00421AE1"/>
    <w:rsid w:val="0042732F"/>
    <w:rsid w:val="004338F9"/>
    <w:rsid w:val="00440AF9"/>
    <w:rsid w:val="00442F84"/>
    <w:rsid w:val="00444EC9"/>
    <w:rsid w:val="00450EF8"/>
    <w:rsid w:val="00451593"/>
    <w:rsid w:val="004529E4"/>
    <w:rsid w:val="004564FD"/>
    <w:rsid w:val="00456528"/>
    <w:rsid w:val="00463C09"/>
    <w:rsid w:val="00473F4B"/>
    <w:rsid w:val="00482A58"/>
    <w:rsid w:val="00483AE0"/>
    <w:rsid w:val="00485DF3"/>
    <w:rsid w:val="00486F1F"/>
    <w:rsid w:val="004926C3"/>
    <w:rsid w:val="0049652E"/>
    <w:rsid w:val="004A1A99"/>
    <w:rsid w:val="004A25A9"/>
    <w:rsid w:val="004A2BA4"/>
    <w:rsid w:val="004A587D"/>
    <w:rsid w:val="004A6FAA"/>
    <w:rsid w:val="004B47E1"/>
    <w:rsid w:val="004C31B2"/>
    <w:rsid w:val="004D473E"/>
    <w:rsid w:val="004D63F5"/>
    <w:rsid w:val="004F58F6"/>
    <w:rsid w:val="00501CF1"/>
    <w:rsid w:val="00502C92"/>
    <w:rsid w:val="00513214"/>
    <w:rsid w:val="00516F86"/>
    <w:rsid w:val="00517648"/>
    <w:rsid w:val="00522089"/>
    <w:rsid w:val="005250C2"/>
    <w:rsid w:val="00530CA9"/>
    <w:rsid w:val="0053763A"/>
    <w:rsid w:val="00537C4F"/>
    <w:rsid w:val="00556F35"/>
    <w:rsid w:val="00560068"/>
    <w:rsid w:val="00561937"/>
    <w:rsid w:val="00561BBF"/>
    <w:rsid w:val="0056518F"/>
    <w:rsid w:val="00572285"/>
    <w:rsid w:val="00572B08"/>
    <w:rsid w:val="00573383"/>
    <w:rsid w:val="00577219"/>
    <w:rsid w:val="0059245C"/>
    <w:rsid w:val="005A124F"/>
    <w:rsid w:val="005B6648"/>
    <w:rsid w:val="005B7A91"/>
    <w:rsid w:val="005C14CF"/>
    <w:rsid w:val="005C1CE4"/>
    <w:rsid w:val="005C7854"/>
    <w:rsid w:val="005D6BDC"/>
    <w:rsid w:val="005E25DF"/>
    <w:rsid w:val="005E3C22"/>
    <w:rsid w:val="005E631C"/>
    <w:rsid w:val="005F0F7D"/>
    <w:rsid w:val="005F10B6"/>
    <w:rsid w:val="005F24BF"/>
    <w:rsid w:val="005F26F4"/>
    <w:rsid w:val="005F5CB9"/>
    <w:rsid w:val="006100F1"/>
    <w:rsid w:val="00616D9A"/>
    <w:rsid w:val="0062156B"/>
    <w:rsid w:val="00622003"/>
    <w:rsid w:val="00622033"/>
    <w:rsid w:val="00623257"/>
    <w:rsid w:val="00626631"/>
    <w:rsid w:val="00627127"/>
    <w:rsid w:val="00632511"/>
    <w:rsid w:val="00632BCB"/>
    <w:rsid w:val="006340C8"/>
    <w:rsid w:val="00636723"/>
    <w:rsid w:val="00637765"/>
    <w:rsid w:val="0064382A"/>
    <w:rsid w:val="0064400B"/>
    <w:rsid w:val="00645DA3"/>
    <w:rsid w:val="006545EC"/>
    <w:rsid w:val="00654DB3"/>
    <w:rsid w:val="00656025"/>
    <w:rsid w:val="006670D7"/>
    <w:rsid w:val="006676C2"/>
    <w:rsid w:val="006710AB"/>
    <w:rsid w:val="006718D2"/>
    <w:rsid w:val="006724EC"/>
    <w:rsid w:val="00672CDC"/>
    <w:rsid w:val="006804B4"/>
    <w:rsid w:val="006834C8"/>
    <w:rsid w:val="00692B50"/>
    <w:rsid w:val="00694B1F"/>
    <w:rsid w:val="006952F7"/>
    <w:rsid w:val="00695B11"/>
    <w:rsid w:val="006A2097"/>
    <w:rsid w:val="006A2A94"/>
    <w:rsid w:val="006C1E80"/>
    <w:rsid w:val="006C596C"/>
    <w:rsid w:val="006C6B4C"/>
    <w:rsid w:val="006D6B12"/>
    <w:rsid w:val="006E0FAF"/>
    <w:rsid w:val="006E3DA7"/>
    <w:rsid w:val="007054C1"/>
    <w:rsid w:val="00706038"/>
    <w:rsid w:val="007073CA"/>
    <w:rsid w:val="0071221A"/>
    <w:rsid w:val="00714EFC"/>
    <w:rsid w:val="0072314C"/>
    <w:rsid w:val="00730309"/>
    <w:rsid w:val="00730A15"/>
    <w:rsid w:val="00730C18"/>
    <w:rsid w:val="00737252"/>
    <w:rsid w:val="00742D41"/>
    <w:rsid w:val="00743C11"/>
    <w:rsid w:val="007442AA"/>
    <w:rsid w:val="007447EE"/>
    <w:rsid w:val="0074485A"/>
    <w:rsid w:val="0075226C"/>
    <w:rsid w:val="007546B6"/>
    <w:rsid w:val="00757865"/>
    <w:rsid w:val="007624AE"/>
    <w:rsid w:val="00770E74"/>
    <w:rsid w:val="007720B1"/>
    <w:rsid w:val="0077245D"/>
    <w:rsid w:val="00773271"/>
    <w:rsid w:val="00776454"/>
    <w:rsid w:val="0078054B"/>
    <w:rsid w:val="00780E73"/>
    <w:rsid w:val="00783543"/>
    <w:rsid w:val="0078398B"/>
    <w:rsid w:val="00786E2A"/>
    <w:rsid w:val="007908AA"/>
    <w:rsid w:val="007917B5"/>
    <w:rsid w:val="0079320F"/>
    <w:rsid w:val="00793685"/>
    <w:rsid w:val="007A0CA1"/>
    <w:rsid w:val="007A5E1C"/>
    <w:rsid w:val="007B03EF"/>
    <w:rsid w:val="007B5889"/>
    <w:rsid w:val="007C3D3F"/>
    <w:rsid w:val="007C705D"/>
    <w:rsid w:val="007D2822"/>
    <w:rsid w:val="007D5964"/>
    <w:rsid w:val="007D6525"/>
    <w:rsid w:val="007D73DA"/>
    <w:rsid w:val="007E47C2"/>
    <w:rsid w:val="007E60C7"/>
    <w:rsid w:val="007F47A9"/>
    <w:rsid w:val="007F5252"/>
    <w:rsid w:val="00821820"/>
    <w:rsid w:val="008230FC"/>
    <w:rsid w:val="00825634"/>
    <w:rsid w:val="00831782"/>
    <w:rsid w:val="00833D9F"/>
    <w:rsid w:val="00845AF3"/>
    <w:rsid w:val="00853ADC"/>
    <w:rsid w:val="00866805"/>
    <w:rsid w:val="008721E4"/>
    <w:rsid w:val="008770A7"/>
    <w:rsid w:val="00877621"/>
    <w:rsid w:val="008832F3"/>
    <w:rsid w:val="00885228"/>
    <w:rsid w:val="00890198"/>
    <w:rsid w:val="00897D3D"/>
    <w:rsid w:val="008A3CF7"/>
    <w:rsid w:val="008A453E"/>
    <w:rsid w:val="008A4F5C"/>
    <w:rsid w:val="008B5922"/>
    <w:rsid w:val="008C0B08"/>
    <w:rsid w:val="008C3709"/>
    <w:rsid w:val="008C5F48"/>
    <w:rsid w:val="008C7042"/>
    <w:rsid w:val="008D4B76"/>
    <w:rsid w:val="008E13C4"/>
    <w:rsid w:val="008E40C6"/>
    <w:rsid w:val="008F3868"/>
    <w:rsid w:val="009010E8"/>
    <w:rsid w:val="00905125"/>
    <w:rsid w:val="009054D1"/>
    <w:rsid w:val="00905AD9"/>
    <w:rsid w:val="00907E73"/>
    <w:rsid w:val="009112F7"/>
    <w:rsid w:val="009127F3"/>
    <w:rsid w:val="00917135"/>
    <w:rsid w:val="009211C7"/>
    <w:rsid w:val="00927B51"/>
    <w:rsid w:val="009378B6"/>
    <w:rsid w:val="00940F1C"/>
    <w:rsid w:val="009417EB"/>
    <w:rsid w:val="00941C97"/>
    <w:rsid w:val="00947D62"/>
    <w:rsid w:val="00953295"/>
    <w:rsid w:val="00953BE6"/>
    <w:rsid w:val="00955F51"/>
    <w:rsid w:val="0096556B"/>
    <w:rsid w:val="009770E3"/>
    <w:rsid w:val="009874F2"/>
    <w:rsid w:val="009A12E8"/>
    <w:rsid w:val="009A39B0"/>
    <w:rsid w:val="009A495A"/>
    <w:rsid w:val="009A4A17"/>
    <w:rsid w:val="009A7A54"/>
    <w:rsid w:val="009B0685"/>
    <w:rsid w:val="009B2243"/>
    <w:rsid w:val="009B2675"/>
    <w:rsid w:val="009B2ACF"/>
    <w:rsid w:val="009B398C"/>
    <w:rsid w:val="009B6384"/>
    <w:rsid w:val="009C0991"/>
    <w:rsid w:val="009C21D6"/>
    <w:rsid w:val="009C65A1"/>
    <w:rsid w:val="009D435C"/>
    <w:rsid w:val="009D5225"/>
    <w:rsid w:val="009E4443"/>
    <w:rsid w:val="009E45A4"/>
    <w:rsid w:val="009F0F3D"/>
    <w:rsid w:val="009F25EB"/>
    <w:rsid w:val="009F2F25"/>
    <w:rsid w:val="009F4CFD"/>
    <w:rsid w:val="00A07038"/>
    <w:rsid w:val="00A12B29"/>
    <w:rsid w:val="00A34F75"/>
    <w:rsid w:val="00A363DB"/>
    <w:rsid w:val="00A43136"/>
    <w:rsid w:val="00A506BA"/>
    <w:rsid w:val="00A51BD4"/>
    <w:rsid w:val="00A56F73"/>
    <w:rsid w:val="00A6084F"/>
    <w:rsid w:val="00A635D7"/>
    <w:rsid w:val="00A761E7"/>
    <w:rsid w:val="00A836A1"/>
    <w:rsid w:val="00A90620"/>
    <w:rsid w:val="00AA06B7"/>
    <w:rsid w:val="00AA1609"/>
    <w:rsid w:val="00AA77C1"/>
    <w:rsid w:val="00AB6ADC"/>
    <w:rsid w:val="00AC1942"/>
    <w:rsid w:val="00AC54A9"/>
    <w:rsid w:val="00AD1F2E"/>
    <w:rsid w:val="00AD2D44"/>
    <w:rsid w:val="00AD37C6"/>
    <w:rsid w:val="00AD7CC4"/>
    <w:rsid w:val="00AE0F07"/>
    <w:rsid w:val="00AF11EF"/>
    <w:rsid w:val="00AF7F48"/>
    <w:rsid w:val="00B00143"/>
    <w:rsid w:val="00B004F3"/>
    <w:rsid w:val="00B03BB6"/>
    <w:rsid w:val="00B07351"/>
    <w:rsid w:val="00B10804"/>
    <w:rsid w:val="00B10E7A"/>
    <w:rsid w:val="00B15123"/>
    <w:rsid w:val="00B16AB5"/>
    <w:rsid w:val="00B30AD8"/>
    <w:rsid w:val="00B31D2D"/>
    <w:rsid w:val="00B533A4"/>
    <w:rsid w:val="00B624FB"/>
    <w:rsid w:val="00B66E64"/>
    <w:rsid w:val="00B708D5"/>
    <w:rsid w:val="00B71D3F"/>
    <w:rsid w:val="00B75616"/>
    <w:rsid w:val="00B81EAC"/>
    <w:rsid w:val="00B8446B"/>
    <w:rsid w:val="00B903C3"/>
    <w:rsid w:val="00B9712B"/>
    <w:rsid w:val="00B97202"/>
    <w:rsid w:val="00BA0358"/>
    <w:rsid w:val="00BA3C7F"/>
    <w:rsid w:val="00BA441B"/>
    <w:rsid w:val="00BA52B9"/>
    <w:rsid w:val="00BA6674"/>
    <w:rsid w:val="00BB0E4F"/>
    <w:rsid w:val="00BB2C15"/>
    <w:rsid w:val="00BC1046"/>
    <w:rsid w:val="00BC11B5"/>
    <w:rsid w:val="00BC65FC"/>
    <w:rsid w:val="00BD1615"/>
    <w:rsid w:val="00C00754"/>
    <w:rsid w:val="00C04C0C"/>
    <w:rsid w:val="00C06F20"/>
    <w:rsid w:val="00C14BD4"/>
    <w:rsid w:val="00C21013"/>
    <w:rsid w:val="00C25071"/>
    <w:rsid w:val="00C301D4"/>
    <w:rsid w:val="00C32F3D"/>
    <w:rsid w:val="00C36DB3"/>
    <w:rsid w:val="00C37896"/>
    <w:rsid w:val="00C41312"/>
    <w:rsid w:val="00C43910"/>
    <w:rsid w:val="00C520D7"/>
    <w:rsid w:val="00C546CB"/>
    <w:rsid w:val="00C5769D"/>
    <w:rsid w:val="00C64BC2"/>
    <w:rsid w:val="00C650EB"/>
    <w:rsid w:val="00C672AF"/>
    <w:rsid w:val="00C70ED1"/>
    <w:rsid w:val="00C751EB"/>
    <w:rsid w:val="00C81BDB"/>
    <w:rsid w:val="00C92BD8"/>
    <w:rsid w:val="00C95F8B"/>
    <w:rsid w:val="00CA2861"/>
    <w:rsid w:val="00CA4718"/>
    <w:rsid w:val="00CB0F2D"/>
    <w:rsid w:val="00CB4045"/>
    <w:rsid w:val="00CB431E"/>
    <w:rsid w:val="00CC218E"/>
    <w:rsid w:val="00CC2C66"/>
    <w:rsid w:val="00CC422D"/>
    <w:rsid w:val="00CC5CB2"/>
    <w:rsid w:val="00CC668B"/>
    <w:rsid w:val="00CC6C56"/>
    <w:rsid w:val="00CC6DA6"/>
    <w:rsid w:val="00CD46BA"/>
    <w:rsid w:val="00CD6FDB"/>
    <w:rsid w:val="00CD7F24"/>
    <w:rsid w:val="00CE2981"/>
    <w:rsid w:val="00CF0CCB"/>
    <w:rsid w:val="00CF2696"/>
    <w:rsid w:val="00D131BF"/>
    <w:rsid w:val="00D30940"/>
    <w:rsid w:val="00D51C3A"/>
    <w:rsid w:val="00D63115"/>
    <w:rsid w:val="00D63C5A"/>
    <w:rsid w:val="00D70A43"/>
    <w:rsid w:val="00D76485"/>
    <w:rsid w:val="00D85F71"/>
    <w:rsid w:val="00D9184B"/>
    <w:rsid w:val="00DA74BE"/>
    <w:rsid w:val="00DB243E"/>
    <w:rsid w:val="00DB3546"/>
    <w:rsid w:val="00DB370E"/>
    <w:rsid w:val="00DB62C6"/>
    <w:rsid w:val="00DC1673"/>
    <w:rsid w:val="00DC2B1D"/>
    <w:rsid w:val="00DD2A02"/>
    <w:rsid w:val="00DD455A"/>
    <w:rsid w:val="00DD5EAC"/>
    <w:rsid w:val="00DD723C"/>
    <w:rsid w:val="00DE0827"/>
    <w:rsid w:val="00DE1B36"/>
    <w:rsid w:val="00DF3614"/>
    <w:rsid w:val="00DF45AA"/>
    <w:rsid w:val="00E02BB5"/>
    <w:rsid w:val="00E03CC8"/>
    <w:rsid w:val="00E11EF7"/>
    <w:rsid w:val="00E200D7"/>
    <w:rsid w:val="00E20867"/>
    <w:rsid w:val="00E27003"/>
    <w:rsid w:val="00E27FBF"/>
    <w:rsid w:val="00E3108B"/>
    <w:rsid w:val="00E31568"/>
    <w:rsid w:val="00E324CD"/>
    <w:rsid w:val="00E32E85"/>
    <w:rsid w:val="00E35EC1"/>
    <w:rsid w:val="00E37CAA"/>
    <w:rsid w:val="00E41950"/>
    <w:rsid w:val="00E501F1"/>
    <w:rsid w:val="00E55A17"/>
    <w:rsid w:val="00E57916"/>
    <w:rsid w:val="00E579B1"/>
    <w:rsid w:val="00E61631"/>
    <w:rsid w:val="00E617CF"/>
    <w:rsid w:val="00E67A15"/>
    <w:rsid w:val="00E86291"/>
    <w:rsid w:val="00E86C19"/>
    <w:rsid w:val="00E90723"/>
    <w:rsid w:val="00E930E2"/>
    <w:rsid w:val="00EA6295"/>
    <w:rsid w:val="00EB0335"/>
    <w:rsid w:val="00EB1350"/>
    <w:rsid w:val="00EB4907"/>
    <w:rsid w:val="00EC2530"/>
    <w:rsid w:val="00EC5799"/>
    <w:rsid w:val="00EE212D"/>
    <w:rsid w:val="00EE3E4C"/>
    <w:rsid w:val="00EE6F35"/>
    <w:rsid w:val="00F01475"/>
    <w:rsid w:val="00F056A4"/>
    <w:rsid w:val="00F05B8F"/>
    <w:rsid w:val="00F06402"/>
    <w:rsid w:val="00F06D00"/>
    <w:rsid w:val="00F11219"/>
    <w:rsid w:val="00F12EAD"/>
    <w:rsid w:val="00F24677"/>
    <w:rsid w:val="00F34F43"/>
    <w:rsid w:val="00F42AF1"/>
    <w:rsid w:val="00F4426E"/>
    <w:rsid w:val="00F47DCF"/>
    <w:rsid w:val="00F51F30"/>
    <w:rsid w:val="00F5255E"/>
    <w:rsid w:val="00F557C4"/>
    <w:rsid w:val="00F55B78"/>
    <w:rsid w:val="00F56552"/>
    <w:rsid w:val="00F65905"/>
    <w:rsid w:val="00F814D1"/>
    <w:rsid w:val="00F81880"/>
    <w:rsid w:val="00F81D7B"/>
    <w:rsid w:val="00F83D62"/>
    <w:rsid w:val="00F85162"/>
    <w:rsid w:val="00F9487E"/>
    <w:rsid w:val="00F97FAA"/>
    <w:rsid w:val="00FA3FBF"/>
    <w:rsid w:val="00FA600B"/>
    <w:rsid w:val="00FB062B"/>
    <w:rsid w:val="00FB3CB2"/>
    <w:rsid w:val="00FB5896"/>
    <w:rsid w:val="00FB6206"/>
    <w:rsid w:val="00FC319F"/>
    <w:rsid w:val="00FD095A"/>
    <w:rsid w:val="00FE3D62"/>
    <w:rsid w:val="00FF047F"/>
    <w:rsid w:val="00FF1C94"/>
    <w:rsid w:val="00FF1D41"/>
    <w:rsid w:val="00FF3C7F"/>
    <w:rsid w:val="00FF5678"/>
    <w:rsid w:val="00FF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42C7"/>
  <w14:defaultImageDpi w14:val="32767"/>
  <w15:chartTrackingRefBased/>
  <w15:docId w15:val="{5C42A056-9C6C-BD4D-BB7B-78F492E0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20"/>
    <w:pPr>
      <w:ind w:left="720"/>
      <w:contextualSpacing/>
    </w:pPr>
  </w:style>
  <w:style w:type="paragraph" w:styleId="Footer">
    <w:name w:val="footer"/>
    <w:basedOn w:val="Normal"/>
    <w:link w:val="FooterChar"/>
    <w:uiPriority w:val="99"/>
    <w:unhideWhenUsed/>
    <w:rsid w:val="00225714"/>
    <w:pPr>
      <w:tabs>
        <w:tab w:val="center" w:pos="4680"/>
        <w:tab w:val="right" w:pos="9360"/>
      </w:tabs>
    </w:pPr>
  </w:style>
  <w:style w:type="character" w:customStyle="1" w:styleId="FooterChar">
    <w:name w:val="Footer Char"/>
    <w:basedOn w:val="DefaultParagraphFont"/>
    <w:link w:val="Footer"/>
    <w:uiPriority w:val="99"/>
    <w:rsid w:val="00225714"/>
  </w:style>
  <w:style w:type="character" w:styleId="PageNumber">
    <w:name w:val="page number"/>
    <w:basedOn w:val="DefaultParagraphFont"/>
    <w:uiPriority w:val="99"/>
    <w:semiHidden/>
    <w:unhideWhenUsed/>
    <w:rsid w:val="00225714"/>
  </w:style>
  <w:style w:type="character" w:styleId="CommentReference">
    <w:name w:val="annotation reference"/>
    <w:basedOn w:val="DefaultParagraphFont"/>
    <w:uiPriority w:val="99"/>
    <w:semiHidden/>
    <w:unhideWhenUsed/>
    <w:rsid w:val="00E324CD"/>
    <w:rPr>
      <w:sz w:val="16"/>
      <w:szCs w:val="16"/>
    </w:rPr>
  </w:style>
  <w:style w:type="paragraph" w:styleId="CommentText">
    <w:name w:val="annotation text"/>
    <w:basedOn w:val="Normal"/>
    <w:link w:val="CommentTextChar"/>
    <w:uiPriority w:val="99"/>
    <w:semiHidden/>
    <w:unhideWhenUsed/>
    <w:rsid w:val="00E324CD"/>
    <w:rPr>
      <w:sz w:val="20"/>
      <w:szCs w:val="20"/>
    </w:rPr>
  </w:style>
  <w:style w:type="character" w:customStyle="1" w:styleId="CommentTextChar">
    <w:name w:val="Comment Text Char"/>
    <w:basedOn w:val="DefaultParagraphFont"/>
    <w:link w:val="CommentText"/>
    <w:uiPriority w:val="99"/>
    <w:semiHidden/>
    <w:rsid w:val="00E324CD"/>
    <w:rPr>
      <w:sz w:val="20"/>
      <w:szCs w:val="20"/>
    </w:rPr>
  </w:style>
  <w:style w:type="paragraph" w:styleId="CommentSubject">
    <w:name w:val="annotation subject"/>
    <w:basedOn w:val="CommentText"/>
    <w:next w:val="CommentText"/>
    <w:link w:val="CommentSubjectChar"/>
    <w:uiPriority w:val="99"/>
    <w:semiHidden/>
    <w:unhideWhenUsed/>
    <w:rsid w:val="00E324CD"/>
    <w:rPr>
      <w:b/>
      <w:bCs/>
    </w:rPr>
  </w:style>
  <w:style w:type="character" w:customStyle="1" w:styleId="CommentSubjectChar">
    <w:name w:val="Comment Subject Char"/>
    <w:basedOn w:val="CommentTextChar"/>
    <w:link w:val="CommentSubject"/>
    <w:uiPriority w:val="99"/>
    <w:semiHidden/>
    <w:rsid w:val="00E324CD"/>
    <w:rPr>
      <w:b/>
      <w:bCs/>
      <w:sz w:val="20"/>
      <w:szCs w:val="20"/>
    </w:rPr>
  </w:style>
  <w:style w:type="paragraph" w:styleId="BalloonText">
    <w:name w:val="Balloon Text"/>
    <w:basedOn w:val="Normal"/>
    <w:link w:val="BalloonTextChar"/>
    <w:uiPriority w:val="99"/>
    <w:semiHidden/>
    <w:unhideWhenUsed/>
    <w:rsid w:val="00E324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2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3CB0-B551-4259-8A34-7430C22E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schlecht</dc:creator>
  <cp:keywords/>
  <dc:description/>
  <cp:lastModifiedBy>Marcie Ricker</cp:lastModifiedBy>
  <cp:revision>6</cp:revision>
  <dcterms:created xsi:type="dcterms:W3CDTF">2023-05-06T23:42:00Z</dcterms:created>
  <dcterms:modified xsi:type="dcterms:W3CDTF">2023-05-08T00:30:00Z</dcterms:modified>
</cp:coreProperties>
</file>