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89" w:rsidRPr="00F102CD" w:rsidRDefault="00223589" w:rsidP="004D133C">
      <w:pPr>
        <w:jc w:val="center"/>
        <w:rPr>
          <w:rFonts w:asciiTheme="minorHAnsi" w:eastAsia="Times New Roman" w:hAnsiTheme="minorHAnsi" w:cstheme="minorHAnsi"/>
          <w:b/>
          <w:bCs/>
          <w:sz w:val="28"/>
          <w:szCs w:val="28"/>
          <w:u w:val="single"/>
        </w:rPr>
      </w:pPr>
      <w:r w:rsidRPr="00F102CD">
        <w:rPr>
          <w:rFonts w:asciiTheme="minorHAnsi" w:eastAsia="Times New Roman" w:hAnsiTheme="minorHAnsi" w:cstheme="minorHAnsi"/>
          <w:b/>
          <w:bCs/>
          <w:sz w:val="28"/>
          <w:szCs w:val="28"/>
          <w:u w:val="single"/>
        </w:rPr>
        <w:t>Summary Timeline</w:t>
      </w:r>
    </w:p>
    <w:p w:rsidR="00223589" w:rsidRPr="00F102CD" w:rsidRDefault="00223589" w:rsidP="004D133C">
      <w:pPr>
        <w:jc w:val="center"/>
        <w:rPr>
          <w:rFonts w:asciiTheme="minorHAnsi" w:eastAsia="Times New Roman" w:hAnsiTheme="minorHAnsi" w:cstheme="minorHAnsi"/>
          <w:b/>
          <w:bCs/>
          <w:sz w:val="28"/>
          <w:szCs w:val="28"/>
          <w:u w:val="single"/>
        </w:rPr>
      </w:pPr>
      <w:r w:rsidRPr="00F102CD">
        <w:rPr>
          <w:rFonts w:asciiTheme="minorHAnsi" w:eastAsia="Times New Roman" w:hAnsiTheme="minorHAnsi" w:cstheme="minorHAnsi"/>
          <w:b/>
          <w:bCs/>
          <w:sz w:val="28"/>
          <w:szCs w:val="28"/>
          <w:u w:val="single"/>
        </w:rPr>
        <w:t>The Public Process on Reuse Options</w:t>
      </w:r>
    </w:p>
    <w:p w:rsidR="00223589" w:rsidRPr="00F102CD" w:rsidRDefault="00223589" w:rsidP="00223589">
      <w:pPr>
        <w:spacing w:after="80"/>
        <w:jc w:val="center"/>
        <w:rPr>
          <w:rFonts w:asciiTheme="minorHAnsi" w:eastAsia="Times New Roman" w:hAnsiTheme="minorHAnsi" w:cstheme="minorHAnsi"/>
          <w:b/>
          <w:bCs/>
          <w:sz w:val="28"/>
          <w:szCs w:val="28"/>
          <w:u w:val="single"/>
        </w:rPr>
      </w:pPr>
      <w:r w:rsidRPr="00F102CD">
        <w:rPr>
          <w:rFonts w:asciiTheme="minorHAnsi" w:eastAsia="Times New Roman" w:hAnsiTheme="minorHAnsi" w:cstheme="minorHAnsi"/>
          <w:b/>
          <w:bCs/>
          <w:sz w:val="28"/>
          <w:szCs w:val="28"/>
          <w:u w:val="single"/>
        </w:rPr>
        <w:t>Gordon Conwell Theological Seminary (GCTS)</w:t>
      </w:r>
    </w:p>
    <w:p w:rsidR="004D133C" w:rsidRPr="00F102CD" w:rsidRDefault="004D133C" w:rsidP="00223589">
      <w:pPr>
        <w:spacing w:after="80"/>
        <w:jc w:val="center"/>
        <w:rPr>
          <w:rFonts w:asciiTheme="minorHAnsi" w:eastAsia="Times New Roman" w:hAnsiTheme="minorHAnsi" w:cstheme="minorHAnsi"/>
          <w:b/>
          <w:bCs/>
          <w:sz w:val="24"/>
          <w:szCs w:val="24"/>
        </w:rPr>
      </w:pPr>
    </w:p>
    <w:p w:rsidR="000D015E" w:rsidRDefault="00037CCF" w:rsidP="00037CCF">
      <w:pPr>
        <w:spacing w:after="80"/>
        <w:rPr>
          <w:rFonts w:asciiTheme="minorHAnsi" w:eastAsia="Times New Roman" w:hAnsiTheme="minorHAnsi" w:cstheme="minorHAnsi"/>
          <w:b/>
          <w:bCs/>
          <w:i/>
          <w:iCs/>
          <w:sz w:val="24"/>
          <w:szCs w:val="24"/>
        </w:rPr>
      </w:pPr>
      <w:r w:rsidRPr="00F102CD">
        <w:rPr>
          <w:rFonts w:asciiTheme="minorHAnsi" w:eastAsia="Times New Roman" w:hAnsiTheme="minorHAnsi" w:cstheme="minorHAnsi"/>
          <w:b/>
          <w:bCs/>
          <w:i/>
          <w:iCs/>
          <w:sz w:val="24"/>
          <w:szCs w:val="24"/>
        </w:rPr>
        <w:t xml:space="preserve">This Timeline is intended to inform the public about the work of the Planning Board regarding the reuse of the GCTS campus and the materials that it has produced and received to aid in its deliberations. For complete information about Planning Board meetings, the public can access recordings on YouTube by searching, by way of example, as follows:  </w:t>
      </w:r>
      <w:bookmarkStart w:id="0" w:name="_GoBack"/>
      <w:r w:rsidRPr="00F102CD">
        <w:rPr>
          <w:rFonts w:asciiTheme="minorHAnsi" w:eastAsia="Times New Roman" w:hAnsiTheme="minorHAnsi" w:cstheme="minorHAnsi"/>
          <w:b/>
          <w:bCs/>
          <w:i/>
          <w:iCs/>
          <w:sz w:val="24"/>
          <w:szCs w:val="24"/>
        </w:rPr>
        <w:t xml:space="preserve">HWCam Planning Board 4.27.23.  </w:t>
      </w:r>
      <w:bookmarkEnd w:id="0"/>
    </w:p>
    <w:p w:rsidR="00A76E8D" w:rsidRDefault="00A76E8D" w:rsidP="00037CCF">
      <w:pPr>
        <w:spacing w:after="80"/>
        <w:rPr>
          <w:rFonts w:asciiTheme="minorHAnsi" w:eastAsia="Times New Roman" w:hAnsiTheme="minorHAnsi" w:cstheme="minorHAnsi"/>
          <w:b/>
          <w:bCs/>
          <w:i/>
          <w:iCs/>
          <w:sz w:val="24"/>
          <w:szCs w:val="24"/>
        </w:rPr>
      </w:pPr>
    </w:p>
    <w:p w:rsidR="004D133C" w:rsidRPr="00F102CD" w:rsidRDefault="00A76E8D" w:rsidP="00037CCF">
      <w:pPr>
        <w:spacing w:after="80"/>
        <w:rPr>
          <w:rFonts w:asciiTheme="minorHAnsi" w:eastAsia="Times New Roman" w:hAnsiTheme="minorHAnsi" w:cstheme="minorHAnsi"/>
          <w:b/>
          <w:bCs/>
          <w:u w:val="single"/>
        </w:rPr>
      </w:pPr>
      <w:r>
        <w:rPr>
          <w:rFonts w:asciiTheme="minorHAnsi" w:eastAsia="Times New Roman" w:hAnsiTheme="minorHAnsi" w:cstheme="minorHAnsi"/>
          <w:b/>
          <w:bCs/>
          <w:i/>
          <w:iCs/>
          <w:sz w:val="24"/>
          <w:szCs w:val="24"/>
        </w:rPr>
        <w:t xml:space="preserve">Highlighted blue font indicates a document is linked to that section and by clicking the link you can view the associated, referenced, documents. </w:t>
      </w: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bCs/>
          <w:u w:val="single"/>
        </w:rPr>
        <w:t>2018-2022</w:t>
      </w:r>
    </w:p>
    <w:p w:rsidR="00557AED" w:rsidRPr="00F102CD" w:rsidRDefault="00223589" w:rsidP="00557AED">
      <w:pPr>
        <w:pStyle w:val="ListParagraph"/>
        <w:numPr>
          <w:ilvl w:val="0"/>
          <w:numId w:val="2"/>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Town and GCTS form a task force to discuss the mutually-beneficial relationship between the Town and the Seminary including opportunities for converting the Seminary’s excess student housing into affordable units.  </w:t>
      </w:r>
    </w:p>
    <w:p w:rsidR="00557AED" w:rsidRPr="00F102CD" w:rsidRDefault="00223589" w:rsidP="00557AED">
      <w:pPr>
        <w:pStyle w:val="ListParagraph"/>
        <w:numPr>
          <w:ilvl w:val="0"/>
          <w:numId w:val="2"/>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future of the Seminary became a topic of concern when it sold 19 acres on Bridge St.  In late 2021, the concept of expanding reuse options while giving the Town more control over future development on the Seminary’s property via a Commercial Overlay District rezoning was raised. </w:t>
      </w:r>
    </w:p>
    <w:p w:rsidR="00223589" w:rsidRPr="00F102CD" w:rsidRDefault="00223589" w:rsidP="00557AED">
      <w:pPr>
        <w:pStyle w:val="ListParagraph"/>
        <w:numPr>
          <w:ilvl w:val="0"/>
          <w:numId w:val="2"/>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Seminary was amenable to pursuing rezoning.</w:t>
      </w:r>
    </w:p>
    <w:p w:rsidR="00557AED" w:rsidRPr="00F102CD" w:rsidRDefault="00557AED" w:rsidP="00557AED">
      <w:pPr>
        <w:pStyle w:val="ListParagraph"/>
        <w:spacing w:after="80"/>
        <w:jc w:val="both"/>
        <w:rPr>
          <w:rFonts w:asciiTheme="minorHAnsi" w:eastAsia="Times New Roman" w:hAnsiTheme="minorHAnsi" w:cstheme="minorHAnsi"/>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Feb. - March 2022</w:t>
      </w:r>
      <w:r w:rsidR="00557AED" w:rsidRPr="00F102CD">
        <w:rPr>
          <w:rFonts w:asciiTheme="minorHAnsi" w:eastAsia="Times New Roman" w:hAnsiTheme="minorHAnsi" w:cstheme="minorHAnsi"/>
          <w:u w:val="single"/>
        </w:rPr>
        <w:t xml:space="preserve"> </w:t>
      </w:r>
    </w:p>
    <w:p w:rsidR="00557AED" w:rsidRPr="00F102CD" w:rsidRDefault="00223589" w:rsidP="00557AED">
      <w:pPr>
        <w:pStyle w:val="ListParagraph"/>
        <w:numPr>
          <w:ilvl w:val="0"/>
          <w:numId w:val="3"/>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Hamilton Master Plan Steering Committee endorses the concept of a Commercial Overlay District at the Seminary.  </w:t>
      </w:r>
    </w:p>
    <w:p w:rsidR="00223589" w:rsidRPr="00F102CD" w:rsidRDefault="00223589" w:rsidP="00557AED">
      <w:pPr>
        <w:pStyle w:val="ListParagraph"/>
        <w:numPr>
          <w:ilvl w:val="0"/>
          <w:numId w:val="3"/>
        </w:numPr>
        <w:spacing w:after="80"/>
        <w:jc w:val="both"/>
        <w:rPr>
          <w:rFonts w:asciiTheme="minorHAnsi" w:eastAsia="Times New Roman" w:hAnsiTheme="minorHAnsi" w:cstheme="minorHAnsi"/>
          <w:b/>
        </w:rPr>
      </w:pPr>
      <w:r w:rsidRPr="00F102CD">
        <w:rPr>
          <w:rFonts w:asciiTheme="minorHAnsi" w:eastAsia="Times New Roman" w:hAnsiTheme="minorHAnsi" w:cstheme="minorHAnsi"/>
        </w:rPr>
        <w:t>The Seminary agrees to rezoning the property in cooperation with Town leaders and Planning Board while possibly retaining some of the property to continue its mission.</w:t>
      </w:r>
    </w:p>
    <w:p w:rsidR="00557AED" w:rsidRPr="00F102CD" w:rsidRDefault="00557AED" w:rsidP="00557AED">
      <w:pPr>
        <w:pStyle w:val="ListParagraph"/>
        <w:spacing w:after="80"/>
        <w:jc w:val="both"/>
        <w:rPr>
          <w:rFonts w:asciiTheme="minorHAnsi" w:eastAsia="Times New Roman" w:hAnsiTheme="minorHAnsi" w:cstheme="minorHAnsi"/>
          <w:b/>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May 2022</w:t>
      </w:r>
      <w:r w:rsidR="00557AED" w:rsidRPr="00F102CD">
        <w:rPr>
          <w:rFonts w:asciiTheme="minorHAnsi" w:eastAsia="Times New Roman" w:hAnsiTheme="minorHAnsi" w:cstheme="minorHAnsi"/>
          <w:u w:val="single"/>
        </w:rPr>
        <w:t xml:space="preserve"> </w:t>
      </w:r>
    </w:p>
    <w:p w:rsidR="00557AED" w:rsidRPr="00F102CD" w:rsidRDefault="00223589" w:rsidP="00557AED">
      <w:pPr>
        <w:pStyle w:val="ListParagraph"/>
        <w:numPr>
          <w:ilvl w:val="0"/>
          <w:numId w:val="4"/>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Seminary announces intent to sell all or a portion of its 103-acre Hamilton campus. </w:t>
      </w:r>
    </w:p>
    <w:p w:rsidR="00223589" w:rsidRPr="00F102CD" w:rsidRDefault="00223589" w:rsidP="00557AED">
      <w:pPr>
        <w:pStyle w:val="ListParagraph"/>
        <w:numPr>
          <w:ilvl w:val="0"/>
          <w:numId w:val="4"/>
        </w:numPr>
        <w:spacing w:after="80"/>
        <w:jc w:val="both"/>
        <w:rPr>
          <w:rFonts w:asciiTheme="minorHAnsi" w:eastAsia="Times New Roman" w:hAnsiTheme="minorHAnsi" w:cstheme="minorHAnsi"/>
        </w:rPr>
      </w:pPr>
      <w:r w:rsidRPr="00F102CD">
        <w:rPr>
          <w:rFonts w:asciiTheme="minorHAnsi" w:eastAsia="Times New Roman" w:hAnsiTheme="minorHAnsi" w:cstheme="minorHAnsi"/>
        </w:rPr>
        <w:t>It appeared before the Planning Board to discuss creating a Commercial Overlay District allowing commercial/residential redevelopment reuse options.</w:t>
      </w:r>
    </w:p>
    <w:p w:rsidR="00557AED" w:rsidRPr="00F102CD" w:rsidRDefault="00557AED" w:rsidP="00223589">
      <w:pPr>
        <w:spacing w:after="80"/>
        <w:jc w:val="both"/>
        <w:rPr>
          <w:rFonts w:asciiTheme="minorHAnsi" w:eastAsia="Times New Roman" w:hAnsiTheme="minorHAnsi" w:cstheme="minorHAnsi"/>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 xml:space="preserve">June 2022 </w:t>
      </w:r>
    </w:p>
    <w:p w:rsidR="00223589" w:rsidRPr="00F102CD" w:rsidRDefault="00223589" w:rsidP="00557AED">
      <w:pPr>
        <w:pStyle w:val="ListParagraph"/>
        <w:numPr>
          <w:ilvl w:val="0"/>
          <w:numId w:val="5"/>
        </w:numPr>
        <w:spacing w:after="80"/>
        <w:jc w:val="both"/>
        <w:rPr>
          <w:rFonts w:asciiTheme="minorHAnsi" w:eastAsia="Times New Roman" w:hAnsiTheme="minorHAnsi" w:cstheme="minorHAnsi"/>
        </w:rPr>
      </w:pPr>
      <w:r w:rsidRPr="00F102CD">
        <w:rPr>
          <w:rFonts w:asciiTheme="minorHAnsi" w:eastAsia="Times New Roman" w:hAnsiTheme="minorHAnsi" w:cstheme="minorHAnsi"/>
        </w:rPr>
        <w:t>Harborlight Community Partners, Inc.</w:t>
      </w:r>
      <w:r w:rsidRPr="00F102CD">
        <w:rPr>
          <w:rFonts w:asciiTheme="minorHAnsi" w:eastAsia="Times New Roman" w:hAnsiTheme="minorHAnsi" w:cstheme="minorHAnsi"/>
          <w:b/>
        </w:rPr>
        <w:t xml:space="preserve"> </w:t>
      </w:r>
      <w:r w:rsidRPr="00F102CD">
        <w:rPr>
          <w:rFonts w:asciiTheme="minorHAnsi" w:eastAsia="Times New Roman" w:hAnsiTheme="minorHAnsi" w:cstheme="minorHAnsi"/>
        </w:rPr>
        <w:t xml:space="preserve">applies to the Zoning Board of Appeals for a change of use and variances for the seminary’s six student housing buildings (209 units) to redevelop as affordable housing. </w:t>
      </w:r>
    </w:p>
    <w:p w:rsidR="00557AED" w:rsidRDefault="00557AED" w:rsidP="00223589">
      <w:pPr>
        <w:spacing w:after="80"/>
        <w:jc w:val="both"/>
        <w:rPr>
          <w:rFonts w:asciiTheme="minorHAnsi" w:eastAsia="Times New Roman" w:hAnsiTheme="minorHAnsi" w:cstheme="minorHAnsi"/>
        </w:rPr>
      </w:pPr>
    </w:p>
    <w:p w:rsidR="000D015E" w:rsidRDefault="000D015E" w:rsidP="00223589">
      <w:pPr>
        <w:spacing w:after="80"/>
        <w:jc w:val="both"/>
        <w:rPr>
          <w:rFonts w:asciiTheme="minorHAnsi" w:eastAsia="Times New Roman" w:hAnsiTheme="minorHAnsi" w:cstheme="minorHAnsi"/>
        </w:rPr>
      </w:pPr>
    </w:p>
    <w:p w:rsidR="000D015E" w:rsidRDefault="000D015E" w:rsidP="00223589">
      <w:pPr>
        <w:spacing w:after="80"/>
        <w:jc w:val="both"/>
        <w:rPr>
          <w:rFonts w:asciiTheme="minorHAnsi" w:eastAsia="Times New Roman" w:hAnsiTheme="minorHAnsi" w:cstheme="minorHAnsi"/>
        </w:rPr>
      </w:pPr>
    </w:p>
    <w:p w:rsidR="000D015E" w:rsidRDefault="000D015E" w:rsidP="00223589">
      <w:pPr>
        <w:spacing w:after="80"/>
        <w:jc w:val="both"/>
        <w:rPr>
          <w:rFonts w:asciiTheme="minorHAnsi" w:eastAsia="Times New Roman" w:hAnsiTheme="minorHAnsi" w:cstheme="minorHAnsi"/>
        </w:rPr>
      </w:pPr>
    </w:p>
    <w:p w:rsidR="000D015E" w:rsidRDefault="000D015E" w:rsidP="00223589">
      <w:pPr>
        <w:spacing w:after="80"/>
        <w:jc w:val="both"/>
        <w:rPr>
          <w:rFonts w:asciiTheme="minorHAnsi" w:eastAsia="Times New Roman" w:hAnsiTheme="minorHAnsi" w:cstheme="minorHAnsi"/>
        </w:rPr>
      </w:pPr>
    </w:p>
    <w:p w:rsidR="000D015E" w:rsidRPr="00F102CD" w:rsidRDefault="000D015E" w:rsidP="00223589">
      <w:pPr>
        <w:spacing w:after="80"/>
        <w:jc w:val="both"/>
        <w:rPr>
          <w:rFonts w:asciiTheme="minorHAnsi" w:eastAsia="Times New Roman" w:hAnsiTheme="minorHAnsi" w:cstheme="minorHAnsi"/>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bCs/>
          <w:u w:val="single"/>
        </w:rPr>
        <w:t>July 2022</w:t>
      </w:r>
      <w:r w:rsidRPr="00F102CD">
        <w:rPr>
          <w:rFonts w:asciiTheme="minorHAnsi" w:eastAsia="Times New Roman" w:hAnsiTheme="minorHAnsi" w:cstheme="minorHAnsi"/>
          <w:u w:val="single"/>
        </w:rPr>
        <w:t xml:space="preserve"> </w:t>
      </w:r>
    </w:p>
    <w:p w:rsidR="00F102CD" w:rsidRPr="000D015E" w:rsidRDefault="00223589" w:rsidP="00557AED">
      <w:pPr>
        <w:pStyle w:val="ListParagraph"/>
        <w:numPr>
          <w:ilvl w:val="0"/>
          <w:numId w:val="5"/>
        </w:numPr>
        <w:spacing w:after="80"/>
        <w:jc w:val="both"/>
        <w:rPr>
          <w:rFonts w:asciiTheme="minorHAnsi" w:eastAsia="Times New Roman" w:hAnsiTheme="minorHAnsi" w:cstheme="minorHAnsi"/>
          <w:b/>
          <w:bCs/>
        </w:rPr>
      </w:pPr>
      <w:r w:rsidRPr="00C95BD9">
        <w:rPr>
          <w:rFonts w:asciiTheme="minorHAnsi" w:eastAsia="Times New Roman" w:hAnsiTheme="minorHAnsi" w:cstheme="minorHAnsi"/>
        </w:rPr>
        <w:t>Seminary President Sunquist meets with abutters to discuss their hopes and concerns about potential reuse of the property.</w:t>
      </w:r>
    </w:p>
    <w:p w:rsidR="000D015E" w:rsidRPr="000D015E" w:rsidRDefault="000D015E" w:rsidP="000D015E">
      <w:pPr>
        <w:pStyle w:val="ListParagraph"/>
        <w:spacing w:after="80"/>
        <w:jc w:val="both"/>
        <w:rPr>
          <w:rFonts w:asciiTheme="minorHAnsi" w:eastAsia="Times New Roman" w:hAnsiTheme="minorHAnsi" w:cstheme="minorHAnsi"/>
          <w:b/>
          <w:bCs/>
        </w:rPr>
      </w:pPr>
    </w:p>
    <w:p w:rsidR="00557AED" w:rsidRPr="00F102CD" w:rsidRDefault="00223589" w:rsidP="00557AED">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bCs/>
          <w:u w:val="single"/>
        </w:rPr>
        <w:t>July- August 2022</w:t>
      </w:r>
      <w:r w:rsidRPr="00F102CD">
        <w:rPr>
          <w:rFonts w:asciiTheme="minorHAnsi" w:eastAsia="Times New Roman" w:hAnsiTheme="minorHAnsi" w:cstheme="minorHAnsi"/>
          <w:u w:val="single"/>
        </w:rPr>
        <w:t xml:space="preserve"> </w:t>
      </w:r>
    </w:p>
    <w:p w:rsidR="00557AED" w:rsidRPr="00F102CD" w:rsidRDefault="00223589" w:rsidP="00557AED">
      <w:pPr>
        <w:pStyle w:val="ListParagraph"/>
        <w:numPr>
          <w:ilvl w:val="0"/>
          <w:numId w:val="5"/>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GCTS and </w:t>
      </w:r>
      <w:r w:rsidR="00F005D9" w:rsidRPr="00F102CD">
        <w:rPr>
          <w:rFonts w:asciiTheme="minorHAnsi" w:eastAsia="Times New Roman" w:hAnsiTheme="minorHAnsi" w:cstheme="minorHAnsi"/>
        </w:rPr>
        <w:t>T</w:t>
      </w:r>
      <w:r w:rsidRPr="00F102CD">
        <w:rPr>
          <w:rFonts w:asciiTheme="minorHAnsi" w:eastAsia="Times New Roman" w:hAnsiTheme="minorHAnsi" w:cstheme="minorHAnsi"/>
        </w:rPr>
        <w:t xml:space="preserve">own officials begin discussions on pursuing an independent assessment of the “highest and best reuse” of the property to maximize social, environmental, and economic benefits to the Town and Seminary.  </w:t>
      </w:r>
    </w:p>
    <w:p w:rsidR="00223589" w:rsidRPr="00F102CD" w:rsidRDefault="00223589" w:rsidP="00557AED">
      <w:pPr>
        <w:pStyle w:val="ListParagraph"/>
        <w:numPr>
          <w:ilvl w:val="0"/>
          <w:numId w:val="5"/>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group agree to jointly finance outside expertise to conduct a strategic assessment of viable commercial and residential development options. </w:t>
      </w:r>
    </w:p>
    <w:p w:rsidR="00557AED" w:rsidRPr="00F102CD" w:rsidRDefault="00557AED" w:rsidP="00223589">
      <w:pPr>
        <w:spacing w:after="80"/>
        <w:jc w:val="both"/>
        <w:rPr>
          <w:rFonts w:asciiTheme="minorHAnsi" w:eastAsia="Times New Roman" w:hAnsiTheme="minorHAnsi" w:cstheme="minorHAnsi"/>
          <w:u w:val="single"/>
        </w:rPr>
      </w:pPr>
    </w:p>
    <w:p w:rsidR="00557AED" w:rsidRPr="00F102CD" w:rsidRDefault="00223589" w:rsidP="00223589">
      <w:pPr>
        <w:spacing w:after="80"/>
        <w:jc w:val="both"/>
        <w:rPr>
          <w:rFonts w:asciiTheme="minorHAnsi" w:eastAsia="Times New Roman" w:hAnsiTheme="minorHAnsi" w:cstheme="minorHAnsi"/>
          <w:b/>
          <w:u w:val="single"/>
        </w:rPr>
      </w:pPr>
      <w:r w:rsidRPr="00F102CD">
        <w:rPr>
          <w:rFonts w:asciiTheme="minorHAnsi" w:eastAsia="Times New Roman" w:hAnsiTheme="minorHAnsi" w:cstheme="minorHAnsi"/>
          <w:b/>
          <w:u w:val="single"/>
        </w:rPr>
        <w:t>September 2022</w:t>
      </w:r>
    </w:p>
    <w:p w:rsidR="00557AED" w:rsidRPr="00F102CD" w:rsidRDefault="00223589" w:rsidP="00557AED">
      <w:pPr>
        <w:pStyle w:val="ListParagraph"/>
        <w:numPr>
          <w:ilvl w:val="0"/>
          <w:numId w:val="6"/>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ZBA indicates it is unlikely to grant variances, and Harborlight Community Partners withdraws its application. </w:t>
      </w:r>
    </w:p>
    <w:p w:rsidR="00223589" w:rsidRPr="00F102CD" w:rsidRDefault="00223589" w:rsidP="00557AED">
      <w:pPr>
        <w:pStyle w:val="ListParagraph"/>
        <w:numPr>
          <w:ilvl w:val="0"/>
          <w:numId w:val="6"/>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Seminary and Harborlight Community Partners voluntarily terminate their agreement for the sale of the student housing apartments.</w:t>
      </w:r>
    </w:p>
    <w:p w:rsidR="00557AED" w:rsidRPr="00F102CD" w:rsidRDefault="00557AED" w:rsidP="00223589">
      <w:pPr>
        <w:spacing w:after="80"/>
        <w:jc w:val="both"/>
        <w:rPr>
          <w:rFonts w:asciiTheme="minorHAnsi" w:eastAsia="Times New Roman" w:hAnsiTheme="minorHAnsi" w:cstheme="minorHAnsi"/>
          <w:u w:val="single"/>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October 2022</w:t>
      </w:r>
      <w:r w:rsidR="00557AED" w:rsidRPr="00F102CD">
        <w:rPr>
          <w:rFonts w:asciiTheme="minorHAnsi" w:eastAsia="Times New Roman" w:hAnsiTheme="minorHAnsi" w:cstheme="minorHAnsi"/>
          <w:u w:val="single"/>
        </w:rPr>
        <w:t xml:space="preserve"> </w:t>
      </w:r>
    </w:p>
    <w:p w:rsidR="00557AED" w:rsidRPr="00F52B6A" w:rsidRDefault="00F52B6A" w:rsidP="00557AED">
      <w:pPr>
        <w:pStyle w:val="ListParagraph"/>
        <w:numPr>
          <w:ilvl w:val="0"/>
          <w:numId w:val="7"/>
        </w:numPr>
        <w:spacing w:after="80"/>
        <w:jc w:val="both"/>
        <w:rPr>
          <w:rStyle w:val="Hyperlink"/>
          <w:rFonts w:asciiTheme="minorHAnsi" w:eastAsia="Times New Roman" w:hAnsiTheme="minorHAnsi" w:cstheme="minorHAnsi"/>
        </w:rPr>
      </w:pPr>
      <w:r>
        <w:rPr>
          <w:rFonts w:asciiTheme="minorHAnsi" w:eastAsia="Times New Roman" w:hAnsiTheme="minorHAnsi" w:cstheme="minorHAnsi"/>
        </w:rPr>
        <w:fldChar w:fldCharType="begin"/>
      </w:r>
      <w:r w:rsidR="008970DC">
        <w:rPr>
          <w:rFonts w:asciiTheme="minorHAnsi" w:eastAsia="Times New Roman" w:hAnsiTheme="minorHAnsi" w:cstheme="minorHAnsi"/>
        </w:rPr>
        <w:instrText>HYPERLINK "\\\\hth-fs\\mfeener$\\06. PLANNING BOARD\\Gordon Conwell\\Documents on webpage per Marnie\\10-17-22 The Seminary Site Reuse Initiative Memo by Emil Dahlquist.pdf"</w:instrText>
      </w:r>
      <w:r w:rsidR="008970DC">
        <w:rPr>
          <w:rFonts w:asciiTheme="minorHAnsi" w:eastAsia="Times New Roman" w:hAnsiTheme="minorHAnsi" w:cstheme="minorHAnsi"/>
        </w:rPr>
      </w:r>
      <w:r>
        <w:rPr>
          <w:rFonts w:asciiTheme="minorHAnsi" w:eastAsia="Times New Roman" w:hAnsiTheme="minorHAnsi" w:cstheme="minorHAnsi"/>
        </w:rPr>
        <w:fldChar w:fldCharType="separate"/>
      </w:r>
      <w:r w:rsidR="00223589" w:rsidRPr="00F52B6A">
        <w:rPr>
          <w:rStyle w:val="Hyperlink"/>
          <w:rFonts w:asciiTheme="minorHAnsi" w:eastAsia="Times New Roman" w:hAnsiTheme="minorHAnsi" w:cstheme="minorHAnsi"/>
        </w:rPr>
        <w:t xml:space="preserve">The Town and Seminary engage Barry Abramson and David Gamble as </w:t>
      </w:r>
      <w:r w:rsidR="00F005D9" w:rsidRPr="00F52B6A">
        <w:rPr>
          <w:rStyle w:val="Hyperlink"/>
          <w:rFonts w:asciiTheme="minorHAnsi" w:eastAsia="Times New Roman" w:hAnsiTheme="minorHAnsi" w:cstheme="minorHAnsi"/>
        </w:rPr>
        <w:t>C</w:t>
      </w:r>
      <w:r w:rsidR="00223589" w:rsidRPr="00F52B6A">
        <w:rPr>
          <w:rStyle w:val="Hyperlink"/>
          <w:rFonts w:asciiTheme="minorHAnsi" w:eastAsia="Times New Roman" w:hAnsiTheme="minorHAnsi" w:cstheme="minorHAnsi"/>
        </w:rPr>
        <w:t xml:space="preserve">onsultants to perform a market assessment of potential real estate reuse options, including cost-benefit and physical analyses of the site. </w:t>
      </w:r>
    </w:p>
    <w:p w:rsidR="00557AED" w:rsidRPr="00F102CD" w:rsidRDefault="001E576B" w:rsidP="00557AED">
      <w:pPr>
        <w:pStyle w:val="ListParagraph"/>
        <w:numPr>
          <w:ilvl w:val="0"/>
          <w:numId w:val="7"/>
        </w:numPr>
        <w:spacing w:after="80"/>
        <w:jc w:val="both"/>
        <w:rPr>
          <w:rFonts w:asciiTheme="minorHAnsi" w:eastAsia="Times New Roman" w:hAnsiTheme="minorHAnsi" w:cstheme="minorHAnsi"/>
          <w:b/>
          <w:bCs/>
        </w:rPr>
      </w:pPr>
      <w:r w:rsidRPr="00F52B6A">
        <w:rPr>
          <w:rStyle w:val="Hyperlink"/>
          <w:rFonts w:asciiTheme="minorHAnsi" w:eastAsia="Times New Roman" w:hAnsiTheme="minorHAnsi" w:cstheme="minorHAnsi"/>
        </w:rPr>
        <w:t xml:space="preserve">On October 18, 2022, the Board reviews </w:t>
      </w:r>
      <w:r w:rsidR="002212AB" w:rsidRPr="00F52B6A">
        <w:rPr>
          <w:rStyle w:val="Hyperlink"/>
          <w:rFonts w:asciiTheme="minorHAnsi" w:eastAsia="Times New Roman" w:hAnsiTheme="minorHAnsi" w:cstheme="minorHAnsi"/>
        </w:rPr>
        <w:t xml:space="preserve">a </w:t>
      </w:r>
      <w:r w:rsidRPr="00F52B6A">
        <w:rPr>
          <w:rStyle w:val="Hyperlink"/>
          <w:rFonts w:asciiTheme="minorHAnsi" w:eastAsia="Times New Roman" w:hAnsiTheme="minorHAnsi" w:cstheme="minorHAnsi"/>
        </w:rPr>
        <w:t>memorandum from Emil Dahlquist regarding the goal of the reuse initiative and the impo</w:t>
      </w:r>
      <w:r w:rsidR="00557AED" w:rsidRPr="00F52B6A">
        <w:rPr>
          <w:rStyle w:val="Hyperlink"/>
          <w:rFonts w:asciiTheme="minorHAnsi" w:eastAsia="Times New Roman" w:hAnsiTheme="minorHAnsi" w:cstheme="minorHAnsi"/>
        </w:rPr>
        <w:t xml:space="preserve">rtance of site assessment.  </w:t>
      </w:r>
      <w:r w:rsidR="00F52B6A">
        <w:rPr>
          <w:rFonts w:asciiTheme="minorHAnsi" w:eastAsia="Times New Roman" w:hAnsiTheme="minorHAnsi" w:cstheme="minorHAnsi"/>
        </w:rPr>
        <w:fldChar w:fldCharType="end"/>
      </w:r>
      <w:r w:rsidRPr="00F102CD">
        <w:rPr>
          <w:rFonts w:asciiTheme="minorHAnsi" w:eastAsia="Times New Roman" w:hAnsiTheme="minorHAnsi" w:cstheme="minorHAnsi"/>
          <w:b/>
          <w:bCs/>
        </w:rPr>
        <w:t xml:space="preserve"> </w:t>
      </w:r>
    </w:p>
    <w:p w:rsidR="00223589" w:rsidRPr="00F102CD" w:rsidRDefault="001E576B" w:rsidP="00557AED">
      <w:pPr>
        <w:pStyle w:val="ListParagraph"/>
        <w:numPr>
          <w:ilvl w:val="0"/>
          <w:numId w:val="7"/>
        </w:numPr>
        <w:spacing w:after="80"/>
        <w:jc w:val="both"/>
        <w:rPr>
          <w:rFonts w:asciiTheme="minorHAnsi" w:eastAsia="Times New Roman" w:hAnsiTheme="minorHAnsi" w:cstheme="minorHAnsi"/>
          <w:b/>
          <w:bCs/>
        </w:rPr>
      </w:pPr>
      <w:r w:rsidRPr="00F102CD">
        <w:rPr>
          <w:rFonts w:asciiTheme="minorHAnsi" w:eastAsia="Times New Roman" w:hAnsiTheme="minorHAnsi" w:cstheme="minorHAnsi"/>
        </w:rPr>
        <w:t xml:space="preserve">Rick </w:t>
      </w:r>
      <w:r w:rsidR="00557AED" w:rsidRPr="00F102CD">
        <w:rPr>
          <w:rFonts w:asciiTheme="minorHAnsi" w:eastAsia="Times New Roman" w:hAnsiTheme="minorHAnsi" w:cstheme="minorHAnsi"/>
        </w:rPr>
        <w:t>Mitchell</w:t>
      </w:r>
      <w:r w:rsidRPr="00F102CD">
        <w:rPr>
          <w:rFonts w:asciiTheme="minorHAnsi" w:eastAsia="Times New Roman" w:hAnsiTheme="minorHAnsi" w:cstheme="minorHAnsi"/>
        </w:rPr>
        <w:t xml:space="preserve"> report</w:t>
      </w:r>
      <w:r w:rsidR="00F005D9" w:rsidRPr="00F102CD">
        <w:rPr>
          <w:rFonts w:asciiTheme="minorHAnsi" w:eastAsia="Times New Roman" w:hAnsiTheme="minorHAnsi" w:cstheme="minorHAnsi"/>
        </w:rPr>
        <w:t>s</w:t>
      </w:r>
      <w:r w:rsidRPr="00F102CD">
        <w:rPr>
          <w:rFonts w:asciiTheme="minorHAnsi" w:eastAsia="Times New Roman" w:hAnsiTheme="minorHAnsi" w:cstheme="minorHAnsi"/>
        </w:rPr>
        <w:t xml:space="preserve"> that an informal abutters’ meeting occurred earlier in the evening of October 18, 2022</w:t>
      </w:r>
      <w:r w:rsidRPr="00F102CD">
        <w:rPr>
          <w:rFonts w:asciiTheme="minorHAnsi" w:eastAsia="Times New Roman" w:hAnsiTheme="minorHAnsi" w:cstheme="minorHAnsi"/>
          <w:b/>
          <w:bCs/>
        </w:rPr>
        <w:t>.</w:t>
      </w:r>
    </w:p>
    <w:p w:rsidR="00557AED" w:rsidRPr="00F102CD" w:rsidRDefault="00557AED" w:rsidP="00557AED">
      <w:pPr>
        <w:pStyle w:val="ListParagraph"/>
        <w:spacing w:after="80"/>
        <w:jc w:val="both"/>
        <w:rPr>
          <w:rFonts w:asciiTheme="minorHAnsi" w:eastAsia="Times New Roman" w:hAnsiTheme="minorHAnsi" w:cstheme="minorHAnsi"/>
          <w:b/>
          <w:bCs/>
        </w:rPr>
      </w:pPr>
    </w:p>
    <w:p w:rsidR="00557AE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November 2022</w:t>
      </w:r>
      <w:r w:rsidR="00557AED" w:rsidRPr="00F102CD">
        <w:rPr>
          <w:rFonts w:asciiTheme="minorHAnsi" w:eastAsia="Times New Roman" w:hAnsiTheme="minorHAnsi" w:cstheme="minorHAnsi"/>
          <w:u w:val="single"/>
        </w:rPr>
        <w:t xml:space="preserve"> </w:t>
      </w:r>
    </w:p>
    <w:p w:rsidR="00F102CD" w:rsidRPr="00F102CD" w:rsidRDefault="008970DC" w:rsidP="00F102CD">
      <w:pPr>
        <w:pStyle w:val="ListParagraph"/>
        <w:numPr>
          <w:ilvl w:val="0"/>
          <w:numId w:val="8"/>
        </w:numPr>
        <w:spacing w:after="80"/>
        <w:jc w:val="both"/>
        <w:rPr>
          <w:rFonts w:asciiTheme="minorHAnsi" w:eastAsia="Times New Roman" w:hAnsiTheme="minorHAnsi" w:cstheme="minorHAnsi"/>
        </w:rPr>
      </w:pPr>
      <w:hyperlink r:id="rId7" w:history="1">
        <w:r w:rsidR="00223589" w:rsidRPr="00F52B6A">
          <w:rPr>
            <w:rStyle w:val="Hyperlink"/>
            <w:rFonts w:asciiTheme="minorHAnsi" w:eastAsia="Times New Roman" w:hAnsiTheme="minorHAnsi" w:cstheme="minorHAnsi"/>
          </w:rPr>
          <w:t xml:space="preserve">The </w:t>
        </w:r>
        <w:r w:rsidR="00F005D9" w:rsidRPr="00F52B6A">
          <w:rPr>
            <w:rStyle w:val="Hyperlink"/>
            <w:rFonts w:asciiTheme="minorHAnsi" w:eastAsia="Times New Roman" w:hAnsiTheme="minorHAnsi" w:cstheme="minorHAnsi"/>
          </w:rPr>
          <w:t xml:space="preserve">Planning Board, on November 1, 2022 invites the Consultants to appear before it to discuss the reuse initiative, </w:t>
        </w:r>
        <w:r w:rsidR="007E4F04" w:rsidRPr="00F52B6A">
          <w:rPr>
            <w:rStyle w:val="Hyperlink"/>
            <w:rFonts w:asciiTheme="minorHAnsi" w:eastAsia="Times New Roman" w:hAnsiTheme="minorHAnsi" w:cstheme="minorHAnsi"/>
          </w:rPr>
          <w:t>reviews a memorandum from Rick Mitchell regarding the framework and action steps for the Strategic Plan</w:t>
        </w:r>
        <w:r w:rsidR="007236E6" w:rsidRPr="00F52B6A">
          <w:rPr>
            <w:rStyle w:val="Hyperlink"/>
            <w:rFonts w:asciiTheme="minorHAnsi" w:eastAsia="Times New Roman" w:hAnsiTheme="minorHAnsi" w:cstheme="minorHAnsi"/>
          </w:rPr>
          <w:t xml:space="preserve">, </w:t>
        </w:r>
        <w:r w:rsidR="007E4F04" w:rsidRPr="00F52B6A">
          <w:rPr>
            <w:rStyle w:val="Hyperlink"/>
            <w:rFonts w:asciiTheme="minorHAnsi" w:eastAsia="Times New Roman" w:hAnsiTheme="minorHAnsi" w:cstheme="minorHAnsi"/>
          </w:rPr>
          <w:t>the handout distributed to abutters</w:t>
        </w:r>
        <w:r w:rsidR="00F005D9" w:rsidRPr="00F52B6A">
          <w:rPr>
            <w:rStyle w:val="Hyperlink"/>
            <w:rFonts w:asciiTheme="minorHAnsi" w:eastAsia="Times New Roman" w:hAnsiTheme="minorHAnsi" w:cstheme="minorHAnsi"/>
          </w:rPr>
          <w:t>, and discusses general preferences</w:t>
        </w:r>
        <w:r w:rsidR="007236E6" w:rsidRPr="00F52B6A">
          <w:rPr>
            <w:rStyle w:val="Hyperlink"/>
            <w:rFonts w:asciiTheme="minorHAnsi" w:eastAsia="Times New Roman" w:hAnsiTheme="minorHAnsi" w:cstheme="minorHAnsi"/>
          </w:rPr>
          <w:t xml:space="preserve"> and principles for reuse and site assessment</w:t>
        </w:r>
        <w:r w:rsidR="007E4F04" w:rsidRPr="00F52B6A">
          <w:rPr>
            <w:rStyle w:val="Hyperlink"/>
            <w:rFonts w:asciiTheme="minorHAnsi" w:eastAsia="Times New Roman" w:hAnsiTheme="minorHAnsi" w:cstheme="minorHAnsi"/>
          </w:rPr>
          <w:t xml:space="preserve">. </w:t>
        </w:r>
      </w:hyperlink>
      <w:r w:rsidR="007E4F04" w:rsidRPr="00F102CD">
        <w:rPr>
          <w:rFonts w:asciiTheme="minorHAnsi" w:eastAsia="Times New Roman" w:hAnsiTheme="minorHAnsi" w:cstheme="minorHAnsi"/>
        </w:rPr>
        <w:t xml:space="preserve"> </w:t>
      </w:r>
    </w:p>
    <w:p w:rsidR="00F102CD" w:rsidRPr="00F102CD" w:rsidRDefault="007E4F04" w:rsidP="00F102CD">
      <w:pPr>
        <w:pStyle w:val="ListParagraph"/>
        <w:numPr>
          <w:ilvl w:val="0"/>
          <w:numId w:val="8"/>
        </w:numPr>
        <w:spacing w:after="80"/>
        <w:jc w:val="both"/>
        <w:rPr>
          <w:rFonts w:asciiTheme="minorHAnsi" w:eastAsia="Times New Roman" w:hAnsiTheme="minorHAnsi" w:cstheme="minorHAnsi"/>
        </w:rPr>
      </w:pPr>
      <w:r w:rsidRPr="00F102CD">
        <w:rPr>
          <w:rFonts w:asciiTheme="minorHAnsi" w:eastAsia="Times New Roman" w:hAnsiTheme="minorHAnsi" w:cstheme="minorHAnsi"/>
        </w:rPr>
        <w:t>On November 19, 2022, t</w:t>
      </w:r>
      <w:r w:rsidR="00223589" w:rsidRPr="00F102CD">
        <w:rPr>
          <w:rFonts w:asciiTheme="minorHAnsi" w:eastAsia="Times New Roman" w:hAnsiTheme="minorHAnsi" w:cstheme="minorHAnsi"/>
        </w:rPr>
        <w:t xml:space="preserve">he Planning Board tours the campus and many of its buildings with Seminary representatives. </w:t>
      </w:r>
    </w:p>
    <w:p w:rsidR="00223589" w:rsidRPr="00F102CD" w:rsidRDefault="00F005D9" w:rsidP="00F102CD">
      <w:pPr>
        <w:pStyle w:val="ListParagraph"/>
        <w:numPr>
          <w:ilvl w:val="0"/>
          <w:numId w:val="8"/>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Consultants conduct a public meeting with abutters to seek input on preferences for preservation and reuse</w:t>
      </w:r>
      <w:r w:rsidR="00D25C1F" w:rsidRPr="00F102CD">
        <w:rPr>
          <w:rFonts w:asciiTheme="minorHAnsi" w:eastAsia="Times New Roman" w:hAnsiTheme="minorHAnsi" w:cstheme="minorHAnsi"/>
        </w:rPr>
        <w:t xml:space="preserve"> and </w:t>
      </w:r>
      <w:r w:rsidRPr="00F102CD">
        <w:rPr>
          <w:rFonts w:asciiTheme="minorHAnsi" w:eastAsia="Times New Roman" w:hAnsiTheme="minorHAnsi" w:cstheme="minorHAnsi"/>
        </w:rPr>
        <w:t>then hold a public workshop</w:t>
      </w:r>
      <w:r w:rsidR="00D25C1F" w:rsidRPr="00F102CD">
        <w:rPr>
          <w:rFonts w:asciiTheme="minorHAnsi" w:eastAsia="Times New Roman" w:hAnsiTheme="minorHAnsi" w:cstheme="minorHAnsi"/>
        </w:rPr>
        <w:t xml:space="preserve"> on November 14, 2022</w:t>
      </w:r>
      <w:r w:rsidRPr="00F102CD">
        <w:rPr>
          <w:rFonts w:asciiTheme="minorHAnsi" w:eastAsia="Times New Roman" w:hAnsiTheme="minorHAnsi" w:cstheme="minorHAnsi"/>
        </w:rPr>
        <w:t xml:space="preserve"> at the Community House seeking additional input on preservation/reuse preferences.  </w:t>
      </w:r>
    </w:p>
    <w:p w:rsidR="00F102CD" w:rsidRPr="00F102CD" w:rsidRDefault="00F102CD" w:rsidP="00F102CD">
      <w:pPr>
        <w:pStyle w:val="ListParagraph"/>
        <w:spacing w:after="80"/>
        <w:jc w:val="both"/>
        <w:rPr>
          <w:rFonts w:asciiTheme="minorHAnsi" w:eastAsia="Times New Roman" w:hAnsiTheme="minorHAnsi" w:cstheme="minorHAnsi"/>
        </w:rPr>
      </w:pPr>
    </w:p>
    <w:p w:rsidR="00F102CD" w:rsidRPr="00F102CD" w:rsidRDefault="00223589" w:rsidP="00A03B50">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December 2022</w:t>
      </w:r>
      <w:r w:rsidR="00F102CD" w:rsidRPr="00F102CD">
        <w:rPr>
          <w:rFonts w:asciiTheme="minorHAnsi" w:eastAsia="Times New Roman" w:hAnsiTheme="minorHAnsi" w:cstheme="minorHAnsi"/>
          <w:u w:val="single"/>
        </w:rPr>
        <w:t xml:space="preserve"> </w:t>
      </w:r>
    </w:p>
    <w:p w:rsidR="00F102CD" w:rsidRPr="00F102CD" w:rsidRDefault="00C201CF" w:rsidP="00F102CD">
      <w:pPr>
        <w:pStyle w:val="ListParagraph"/>
        <w:numPr>
          <w:ilvl w:val="0"/>
          <w:numId w:val="9"/>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Planning Board considers the intricacies of how a bylaw might be drafted following submission of the Consultants’ final report</w:t>
      </w:r>
      <w:r w:rsidR="00510D53" w:rsidRPr="00F102CD">
        <w:rPr>
          <w:rFonts w:asciiTheme="minorHAnsi" w:eastAsia="Times New Roman" w:hAnsiTheme="minorHAnsi" w:cstheme="minorHAnsi"/>
        </w:rPr>
        <w:t xml:space="preserve">, </w:t>
      </w:r>
      <w:r w:rsidR="002212AB" w:rsidRPr="00F102CD">
        <w:rPr>
          <w:rFonts w:asciiTheme="minorHAnsi" w:eastAsia="Times New Roman" w:hAnsiTheme="minorHAnsi" w:cstheme="minorHAnsi"/>
        </w:rPr>
        <w:t xml:space="preserve">the </w:t>
      </w:r>
      <w:r w:rsidR="00510D53" w:rsidRPr="00F102CD">
        <w:rPr>
          <w:rFonts w:asciiTheme="minorHAnsi" w:eastAsia="Times New Roman" w:hAnsiTheme="minorHAnsi" w:cstheme="minorHAnsi"/>
        </w:rPr>
        <w:t>Planning Board publicly discusses site context and bylaw reuse options at its meetings on December 6</w:t>
      </w:r>
      <w:r w:rsidR="00510D53" w:rsidRPr="00F102CD">
        <w:rPr>
          <w:rFonts w:asciiTheme="minorHAnsi" w:eastAsia="Times New Roman" w:hAnsiTheme="minorHAnsi" w:cstheme="minorHAnsi"/>
          <w:vertAlign w:val="superscript"/>
        </w:rPr>
        <w:t>th</w:t>
      </w:r>
      <w:r w:rsidR="00510D53" w:rsidRPr="00F102CD">
        <w:rPr>
          <w:rFonts w:asciiTheme="minorHAnsi" w:eastAsia="Times New Roman" w:hAnsiTheme="minorHAnsi" w:cstheme="minorHAnsi"/>
        </w:rPr>
        <w:t xml:space="preserve"> and December 20</w:t>
      </w:r>
      <w:r w:rsidR="00510D53" w:rsidRPr="00F102CD">
        <w:rPr>
          <w:rFonts w:asciiTheme="minorHAnsi" w:eastAsia="Times New Roman" w:hAnsiTheme="minorHAnsi" w:cstheme="minorHAnsi"/>
          <w:vertAlign w:val="superscript"/>
        </w:rPr>
        <w:t>th</w:t>
      </w:r>
      <w:r w:rsidR="00510D53" w:rsidRPr="00F102CD">
        <w:rPr>
          <w:rFonts w:asciiTheme="minorHAnsi" w:eastAsia="Times New Roman" w:hAnsiTheme="minorHAnsi" w:cstheme="minorHAnsi"/>
        </w:rPr>
        <w:t xml:space="preserve">. </w:t>
      </w:r>
    </w:p>
    <w:p w:rsidR="00F102CD" w:rsidRDefault="008970DC" w:rsidP="00F102CD">
      <w:pPr>
        <w:pStyle w:val="ListParagraph"/>
        <w:numPr>
          <w:ilvl w:val="0"/>
          <w:numId w:val="9"/>
        </w:numPr>
        <w:spacing w:after="80"/>
        <w:jc w:val="both"/>
        <w:rPr>
          <w:rFonts w:asciiTheme="minorHAnsi" w:eastAsia="Times New Roman" w:hAnsiTheme="minorHAnsi" w:cstheme="minorHAnsi"/>
        </w:rPr>
      </w:pPr>
      <w:hyperlink r:id="rId8" w:history="1">
        <w:r w:rsidR="00510D53" w:rsidRPr="00F52B6A">
          <w:rPr>
            <w:rStyle w:val="Hyperlink"/>
            <w:rFonts w:asciiTheme="minorHAnsi" w:eastAsia="Times New Roman" w:hAnsiTheme="minorHAnsi" w:cstheme="minorHAnsi"/>
          </w:rPr>
          <w:t>The Planning Board receives a memorandum, dated December 19, 2022, regarding Massachusetts law involving “contract zoning” and “spot zoning.”</w:t>
        </w:r>
      </w:hyperlink>
      <w:r w:rsidR="00510D53" w:rsidRPr="00F102CD">
        <w:rPr>
          <w:rFonts w:asciiTheme="minorHAnsi" w:eastAsia="Times New Roman" w:hAnsiTheme="minorHAnsi" w:cstheme="minorHAnsi"/>
        </w:rPr>
        <w:t xml:space="preserve"> </w:t>
      </w:r>
    </w:p>
    <w:p w:rsidR="00821ED1" w:rsidRDefault="00821ED1" w:rsidP="00821ED1">
      <w:pPr>
        <w:pStyle w:val="ListParagraph"/>
        <w:spacing w:after="80"/>
        <w:jc w:val="both"/>
        <w:rPr>
          <w:rFonts w:asciiTheme="minorHAnsi" w:eastAsia="Times New Roman" w:hAnsiTheme="minorHAnsi" w:cstheme="minorHAnsi"/>
        </w:rPr>
      </w:pPr>
    </w:p>
    <w:p w:rsidR="00F102CD" w:rsidRDefault="00F102CD" w:rsidP="00F102CD">
      <w:pPr>
        <w:spacing w:after="80"/>
        <w:jc w:val="both"/>
        <w:rPr>
          <w:rFonts w:asciiTheme="minorHAnsi" w:eastAsia="Times New Roman" w:hAnsiTheme="minorHAnsi" w:cstheme="minorHAnsi"/>
        </w:rPr>
      </w:pPr>
    </w:p>
    <w:p w:rsidR="000D015E" w:rsidRDefault="000D015E" w:rsidP="00F102CD">
      <w:pPr>
        <w:spacing w:after="80"/>
        <w:jc w:val="both"/>
        <w:rPr>
          <w:rFonts w:asciiTheme="minorHAnsi" w:eastAsia="Times New Roman" w:hAnsiTheme="minorHAnsi" w:cstheme="minorHAnsi"/>
        </w:rPr>
      </w:pPr>
    </w:p>
    <w:p w:rsidR="00F102CD" w:rsidRPr="00F102CD" w:rsidRDefault="00F102CD" w:rsidP="00F102CD">
      <w:pPr>
        <w:spacing w:after="80"/>
        <w:jc w:val="both"/>
        <w:rPr>
          <w:rFonts w:asciiTheme="minorHAnsi" w:eastAsia="Times New Roman" w:hAnsiTheme="minorHAnsi" w:cstheme="minorHAnsi"/>
        </w:rPr>
      </w:pPr>
    </w:p>
    <w:p w:rsidR="00F102CD" w:rsidRPr="00F102CD" w:rsidRDefault="008970DC" w:rsidP="00F102CD">
      <w:pPr>
        <w:pStyle w:val="ListParagraph"/>
        <w:numPr>
          <w:ilvl w:val="0"/>
          <w:numId w:val="9"/>
        </w:numPr>
        <w:spacing w:after="80"/>
        <w:jc w:val="both"/>
        <w:rPr>
          <w:rFonts w:asciiTheme="minorHAnsi" w:eastAsia="Times New Roman" w:hAnsiTheme="minorHAnsi" w:cstheme="minorHAnsi"/>
        </w:rPr>
      </w:pPr>
      <w:hyperlink r:id="rId9" w:history="1">
        <w:r w:rsidR="00510D53" w:rsidRPr="000D015E">
          <w:rPr>
            <w:rStyle w:val="Hyperlink"/>
            <w:rFonts w:asciiTheme="minorHAnsi" w:eastAsia="Times New Roman" w:hAnsiTheme="minorHAnsi" w:cstheme="minorHAnsi"/>
          </w:rPr>
          <w:t xml:space="preserve">Emil Dahlquist presents a PowerPoint regarding </w:t>
        </w:r>
        <w:r w:rsidR="00A261EE" w:rsidRPr="000D015E">
          <w:rPr>
            <w:rStyle w:val="Hyperlink"/>
            <w:rFonts w:asciiTheme="minorHAnsi" w:eastAsia="Times New Roman" w:hAnsiTheme="minorHAnsi" w:cstheme="minorHAnsi"/>
          </w:rPr>
          <w:t xml:space="preserve">site assessment and </w:t>
        </w:r>
        <w:r w:rsidR="00510D53" w:rsidRPr="000D015E">
          <w:rPr>
            <w:rStyle w:val="Hyperlink"/>
            <w:rFonts w:asciiTheme="minorHAnsi" w:eastAsia="Times New Roman" w:hAnsiTheme="minorHAnsi" w:cstheme="minorHAnsi"/>
          </w:rPr>
          <w:t>coding options.</w:t>
        </w:r>
      </w:hyperlink>
      <w:r w:rsidR="00510D53" w:rsidRPr="00F102CD">
        <w:rPr>
          <w:rFonts w:asciiTheme="minorHAnsi" w:eastAsia="Times New Roman" w:hAnsiTheme="minorHAnsi" w:cstheme="minorHAnsi"/>
        </w:rPr>
        <w:t xml:space="preserve"> </w:t>
      </w:r>
    </w:p>
    <w:p w:rsidR="00F102CD" w:rsidRPr="00C539D0" w:rsidRDefault="008970DC" w:rsidP="005F4928">
      <w:pPr>
        <w:pStyle w:val="ListParagraph"/>
        <w:numPr>
          <w:ilvl w:val="0"/>
          <w:numId w:val="9"/>
        </w:numPr>
        <w:spacing w:after="80"/>
        <w:jc w:val="both"/>
        <w:rPr>
          <w:rFonts w:asciiTheme="minorHAnsi" w:eastAsia="Times New Roman" w:hAnsiTheme="minorHAnsi" w:cstheme="minorHAnsi"/>
        </w:rPr>
      </w:pPr>
      <w:hyperlink r:id="rId10" w:history="1">
        <w:r w:rsidR="00223589" w:rsidRPr="00C539D0">
          <w:rPr>
            <w:rStyle w:val="Hyperlink"/>
            <w:rFonts w:asciiTheme="minorHAnsi" w:eastAsia="Times New Roman" w:hAnsiTheme="minorHAnsi" w:cstheme="minorHAnsi"/>
          </w:rPr>
          <w:t xml:space="preserve">The </w:t>
        </w:r>
        <w:r w:rsidR="00C201CF" w:rsidRPr="00C539D0">
          <w:rPr>
            <w:rStyle w:val="Hyperlink"/>
            <w:rFonts w:asciiTheme="minorHAnsi" w:eastAsia="Times New Roman" w:hAnsiTheme="minorHAnsi" w:cstheme="minorHAnsi"/>
          </w:rPr>
          <w:t>C</w:t>
        </w:r>
        <w:r w:rsidR="00223589" w:rsidRPr="00C539D0">
          <w:rPr>
            <w:rStyle w:val="Hyperlink"/>
            <w:rFonts w:asciiTheme="minorHAnsi" w:eastAsia="Times New Roman" w:hAnsiTheme="minorHAnsi" w:cstheme="minorHAnsi"/>
          </w:rPr>
          <w:t>onsultants produce a Campus Plan Clusters map</w:t>
        </w:r>
        <w:r w:rsidR="00C201CF" w:rsidRPr="00C539D0">
          <w:rPr>
            <w:rStyle w:val="Hyperlink"/>
            <w:rFonts w:asciiTheme="minorHAnsi" w:eastAsia="Times New Roman" w:hAnsiTheme="minorHAnsi" w:cstheme="minorHAnsi"/>
          </w:rPr>
          <w:t xml:space="preserve">, </w:t>
        </w:r>
        <w:r w:rsidR="00223589" w:rsidRPr="00C539D0">
          <w:rPr>
            <w:rStyle w:val="Hyperlink"/>
            <w:rFonts w:asciiTheme="minorHAnsi" w:eastAsia="Times New Roman" w:hAnsiTheme="minorHAnsi" w:cstheme="minorHAnsi"/>
          </w:rPr>
          <w:t xml:space="preserve">with draft guidelines of redevelopment principles created </w:t>
        </w:r>
        <w:r w:rsidR="00C201CF" w:rsidRPr="00C539D0">
          <w:rPr>
            <w:rStyle w:val="Hyperlink"/>
            <w:rFonts w:asciiTheme="minorHAnsi" w:eastAsia="Times New Roman" w:hAnsiTheme="minorHAnsi" w:cstheme="minorHAnsi"/>
          </w:rPr>
          <w:t>after the first community workshop</w:t>
        </w:r>
        <w:r w:rsidR="008F7FC9" w:rsidRPr="00C539D0">
          <w:rPr>
            <w:rStyle w:val="Hyperlink"/>
            <w:rFonts w:asciiTheme="minorHAnsi" w:eastAsia="Times New Roman" w:hAnsiTheme="minorHAnsi" w:cstheme="minorHAnsi"/>
          </w:rPr>
          <w:t xml:space="preserve">, and the Town Manager transmits a Primer on progress to date. </w:t>
        </w:r>
        <w:r w:rsidR="00223589" w:rsidRPr="00C539D0">
          <w:rPr>
            <w:rStyle w:val="Hyperlink"/>
            <w:rFonts w:asciiTheme="minorHAnsi" w:eastAsia="Times New Roman" w:hAnsiTheme="minorHAnsi" w:cstheme="minorHAnsi"/>
          </w:rPr>
          <w:t xml:space="preserve"> </w:t>
        </w:r>
      </w:hyperlink>
      <w:r w:rsidR="00223589" w:rsidRPr="00C539D0">
        <w:rPr>
          <w:rFonts w:asciiTheme="minorHAnsi" w:eastAsia="Times New Roman" w:hAnsiTheme="minorHAnsi" w:cstheme="minorHAnsi"/>
        </w:rPr>
        <w:t xml:space="preserve"> </w:t>
      </w:r>
    </w:p>
    <w:p w:rsidR="005F4928" w:rsidRPr="005F4928" w:rsidRDefault="005F4928" w:rsidP="005F4928">
      <w:pPr>
        <w:pStyle w:val="ListParagraph"/>
        <w:spacing w:after="80"/>
        <w:jc w:val="both"/>
        <w:rPr>
          <w:rFonts w:asciiTheme="minorHAnsi" w:eastAsia="Times New Roman" w:hAnsiTheme="minorHAnsi" w:cstheme="minorHAnsi"/>
          <w:color w:val="FF0000"/>
        </w:rPr>
      </w:pPr>
    </w:p>
    <w:p w:rsidR="00F102CD" w:rsidRPr="00F102CD" w:rsidRDefault="00223589" w:rsidP="00A03B50">
      <w:pPr>
        <w:spacing w:after="80"/>
        <w:jc w:val="both"/>
        <w:rPr>
          <w:rFonts w:asciiTheme="minorHAnsi" w:eastAsia="Times New Roman" w:hAnsiTheme="minorHAnsi" w:cstheme="minorHAnsi"/>
          <w:b/>
          <w:u w:val="single"/>
        </w:rPr>
      </w:pPr>
      <w:r w:rsidRPr="00F102CD">
        <w:rPr>
          <w:rFonts w:asciiTheme="minorHAnsi" w:eastAsia="Times New Roman" w:hAnsiTheme="minorHAnsi" w:cstheme="minorHAnsi"/>
          <w:b/>
          <w:u w:val="single"/>
        </w:rPr>
        <w:t>January 2023</w:t>
      </w:r>
      <w:r w:rsidR="00F102CD" w:rsidRPr="00F102CD">
        <w:rPr>
          <w:rFonts w:asciiTheme="minorHAnsi" w:eastAsia="Times New Roman" w:hAnsiTheme="minorHAnsi" w:cstheme="minorHAnsi"/>
          <w:b/>
          <w:u w:val="single"/>
        </w:rPr>
        <w:t xml:space="preserve"> </w:t>
      </w:r>
    </w:p>
    <w:p w:rsidR="00F102CD" w:rsidRPr="00F102CD" w:rsidRDefault="00223589" w:rsidP="00F102CD">
      <w:pPr>
        <w:pStyle w:val="ListParagraph"/>
        <w:numPr>
          <w:ilvl w:val="0"/>
          <w:numId w:val="10"/>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Town hires a land use attorney to advise Town and Planning Board on development of bylaw options and a Development Agreement for reuse of the property.  </w:t>
      </w:r>
    </w:p>
    <w:p w:rsidR="00F102CD" w:rsidRPr="00F102CD" w:rsidRDefault="008970DC" w:rsidP="00F102CD">
      <w:pPr>
        <w:pStyle w:val="ListParagraph"/>
        <w:numPr>
          <w:ilvl w:val="0"/>
          <w:numId w:val="10"/>
        </w:numPr>
        <w:spacing w:after="80"/>
        <w:jc w:val="both"/>
        <w:rPr>
          <w:rFonts w:asciiTheme="minorHAnsi" w:eastAsia="Times New Roman" w:hAnsiTheme="minorHAnsi" w:cstheme="minorHAnsi"/>
        </w:rPr>
      </w:pPr>
      <w:hyperlink r:id="rId11" w:history="1">
        <w:r w:rsidR="00A261EE" w:rsidRPr="000D015E">
          <w:rPr>
            <w:rStyle w:val="Hyperlink"/>
            <w:rFonts w:asciiTheme="minorHAnsi" w:eastAsia="Times New Roman" w:hAnsiTheme="minorHAnsi" w:cstheme="minorHAnsi"/>
          </w:rPr>
          <w:t xml:space="preserve">Emil Dahlquist </w:t>
        </w:r>
        <w:r w:rsidR="0034525D" w:rsidRPr="000D015E">
          <w:rPr>
            <w:rStyle w:val="Hyperlink"/>
            <w:rFonts w:asciiTheme="minorHAnsi" w:eastAsia="Times New Roman" w:hAnsiTheme="minorHAnsi" w:cstheme="minorHAnsi"/>
          </w:rPr>
          <w:t xml:space="preserve">continues his </w:t>
        </w:r>
        <w:r w:rsidR="00A261EE" w:rsidRPr="000D015E">
          <w:rPr>
            <w:rStyle w:val="Hyperlink"/>
            <w:rFonts w:asciiTheme="minorHAnsi" w:eastAsia="Times New Roman" w:hAnsiTheme="minorHAnsi" w:cstheme="minorHAnsi"/>
          </w:rPr>
          <w:t xml:space="preserve">PowerPoint </w:t>
        </w:r>
        <w:r w:rsidR="0034525D" w:rsidRPr="000D015E">
          <w:rPr>
            <w:rStyle w:val="Hyperlink"/>
            <w:rFonts w:asciiTheme="minorHAnsi" w:eastAsia="Times New Roman" w:hAnsiTheme="minorHAnsi" w:cstheme="minorHAnsi"/>
          </w:rPr>
          <w:t>presentation. On January</w:t>
        </w:r>
        <w:r w:rsidR="00A261EE" w:rsidRPr="000D015E">
          <w:rPr>
            <w:rStyle w:val="Hyperlink"/>
            <w:rFonts w:asciiTheme="minorHAnsi" w:eastAsia="Times New Roman" w:hAnsiTheme="minorHAnsi" w:cstheme="minorHAnsi"/>
          </w:rPr>
          <w:t xml:space="preserve"> 3, 2023.</w:t>
        </w:r>
      </w:hyperlink>
      <w:r w:rsidR="00A261EE" w:rsidRPr="00F102CD">
        <w:rPr>
          <w:rFonts w:asciiTheme="minorHAnsi" w:eastAsia="Times New Roman" w:hAnsiTheme="minorHAnsi" w:cstheme="minorHAnsi"/>
        </w:rPr>
        <w:t xml:space="preserve"> </w:t>
      </w:r>
    </w:p>
    <w:p w:rsidR="00F102CD" w:rsidRPr="00F102CD" w:rsidRDefault="008970DC" w:rsidP="00F102CD">
      <w:pPr>
        <w:pStyle w:val="ListParagraph"/>
        <w:numPr>
          <w:ilvl w:val="0"/>
          <w:numId w:val="10"/>
        </w:numPr>
        <w:spacing w:after="80"/>
        <w:jc w:val="both"/>
        <w:rPr>
          <w:rFonts w:asciiTheme="minorHAnsi" w:eastAsia="Times New Roman" w:hAnsiTheme="minorHAnsi" w:cstheme="minorHAnsi"/>
          <w:b/>
          <w:bCs/>
        </w:rPr>
      </w:pPr>
      <w:hyperlink r:id="rId12" w:history="1">
        <w:r w:rsidR="0034525D" w:rsidRPr="000D015E">
          <w:rPr>
            <w:rStyle w:val="Hyperlink"/>
            <w:rFonts w:asciiTheme="minorHAnsi" w:eastAsia="Times New Roman" w:hAnsiTheme="minorHAnsi" w:cstheme="minorHAnsi"/>
          </w:rPr>
          <w:t>The Planning Board conducts a visioning session on January 10, 2023, developing a list of Preference, referencing the Heritage Landscape, buffers, and public access</w:t>
        </w:r>
        <w:r w:rsidR="0020006B" w:rsidRPr="000D015E">
          <w:rPr>
            <w:rStyle w:val="Hyperlink"/>
            <w:rFonts w:asciiTheme="minorHAnsi" w:eastAsia="Times New Roman" w:hAnsiTheme="minorHAnsi" w:cstheme="minorHAnsi"/>
          </w:rPr>
          <w:t>, following receipt of materials from Emil Dahlquist</w:t>
        </w:r>
        <w:r w:rsidR="0034525D" w:rsidRPr="000D015E">
          <w:rPr>
            <w:rStyle w:val="Hyperlink"/>
            <w:rFonts w:asciiTheme="minorHAnsi" w:eastAsia="Times New Roman" w:hAnsiTheme="minorHAnsi" w:cstheme="minorHAnsi"/>
          </w:rPr>
          <w:t xml:space="preserve">. </w:t>
        </w:r>
      </w:hyperlink>
      <w:r w:rsidR="0034525D" w:rsidRPr="00F102CD">
        <w:rPr>
          <w:rFonts w:asciiTheme="minorHAnsi" w:eastAsia="Times New Roman" w:hAnsiTheme="minorHAnsi" w:cstheme="minorHAnsi"/>
          <w:b/>
          <w:bCs/>
        </w:rPr>
        <w:t xml:space="preserve"> </w:t>
      </w:r>
    </w:p>
    <w:p w:rsidR="00F102CD" w:rsidRPr="00F102CD" w:rsidRDefault="0034525D" w:rsidP="00F102CD">
      <w:pPr>
        <w:pStyle w:val="ListParagraph"/>
        <w:numPr>
          <w:ilvl w:val="0"/>
          <w:numId w:val="10"/>
        </w:numPr>
        <w:spacing w:after="80"/>
        <w:jc w:val="both"/>
        <w:rPr>
          <w:rFonts w:asciiTheme="minorHAnsi" w:eastAsia="Times New Roman" w:hAnsiTheme="minorHAnsi" w:cstheme="minorHAnsi"/>
          <w:b/>
          <w:bCs/>
        </w:rPr>
      </w:pPr>
      <w:r w:rsidRPr="00F102CD">
        <w:rPr>
          <w:rFonts w:asciiTheme="minorHAnsi" w:eastAsia="Times New Roman" w:hAnsiTheme="minorHAnsi" w:cstheme="minorHAnsi"/>
        </w:rPr>
        <w:t xml:space="preserve">The Planning Board and the Select Board have a joint meeting </w:t>
      </w:r>
      <w:r w:rsidR="00C544E5" w:rsidRPr="00F102CD">
        <w:rPr>
          <w:rFonts w:asciiTheme="minorHAnsi" w:eastAsia="Times New Roman" w:hAnsiTheme="minorHAnsi" w:cstheme="minorHAnsi"/>
        </w:rPr>
        <w:t xml:space="preserve">on January 17, 2023 </w:t>
      </w:r>
      <w:r w:rsidRPr="00F102CD">
        <w:rPr>
          <w:rFonts w:asciiTheme="minorHAnsi" w:eastAsia="Times New Roman" w:hAnsiTheme="minorHAnsi" w:cstheme="minorHAnsi"/>
        </w:rPr>
        <w:t>and hear from Barry Abramson and Jon Witten.</w:t>
      </w:r>
      <w:r w:rsidRPr="00F102CD">
        <w:rPr>
          <w:rFonts w:asciiTheme="minorHAnsi" w:eastAsia="Times New Roman" w:hAnsiTheme="minorHAnsi" w:cstheme="minorHAnsi"/>
          <w:b/>
          <w:bCs/>
        </w:rPr>
        <w:t xml:space="preserve"> </w:t>
      </w:r>
    </w:p>
    <w:p w:rsidR="00F102CD" w:rsidRPr="00F102CD" w:rsidRDefault="00DE37B3" w:rsidP="00F102CD">
      <w:pPr>
        <w:pStyle w:val="ListParagraph"/>
        <w:numPr>
          <w:ilvl w:val="0"/>
          <w:numId w:val="10"/>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Planning Board transmits substantial information to the Select Board for its revi</w:t>
      </w:r>
      <w:r w:rsidR="008F7FC9" w:rsidRPr="00F102CD">
        <w:rPr>
          <w:rFonts w:asciiTheme="minorHAnsi" w:eastAsia="Times New Roman" w:hAnsiTheme="minorHAnsi" w:cstheme="minorHAnsi"/>
        </w:rPr>
        <w:t>e</w:t>
      </w:r>
      <w:r w:rsidRPr="00F102CD">
        <w:rPr>
          <w:rFonts w:asciiTheme="minorHAnsi" w:eastAsia="Times New Roman" w:hAnsiTheme="minorHAnsi" w:cstheme="minorHAnsi"/>
        </w:rPr>
        <w:t>w</w:t>
      </w:r>
      <w:r w:rsidR="00D70002" w:rsidRPr="00F102CD">
        <w:rPr>
          <w:rFonts w:asciiTheme="minorHAnsi" w:eastAsia="Times New Roman" w:hAnsiTheme="minorHAnsi" w:cstheme="minorHAnsi"/>
        </w:rPr>
        <w:t xml:space="preserve"> and prepares a Pow</w:t>
      </w:r>
      <w:r w:rsidR="00C544E5" w:rsidRPr="00F102CD">
        <w:rPr>
          <w:rFonts w:asciiTheme="minorHAnsi" w:eastAsia="Times New Roman" w:hAnsiTheme="minorHAnsi" w:cstheme="minorHAnsi"/>
        </w:rPr>
        <w:t>e</w:t>
      </w:r>
      <w:r w:rsidR="00D70002" w:rsidRPr="00F102CD">
        <w:rPr>
          <w:rFonts w:asciiTheme="minorHAnsi" w:eastAsia="Times New Roman" w:hAnsiTheme="minorHAnsi" w:cstheme="minorHAnsi"/>
        </w:rPr>
        <w:t>rPoint</w:t>
      </w:r>
      <w:r w:rsidR="00C544E5" w:rsidRPr="00F102CD">
        <w:rPr>
          <w:rFonts w:asciiTheme="minorHAnsi" w:eastAsia="Times New Roman" w:hAnsiTheme="minorHAnsi" w:cstheme="minorHAnsi"/>
        </w:rPr>
        <w:t xml:space="preserve"> prior to the meeting and provides a synopsis of the </w:t>
      </w:r>
      <w:r w:rsidR="009700CE" w:rsidRPr="00F102CD">
        <w:rPr>
          <w:rFonts w:asciiTheme="minorHAnsi" w:eastAsia="Times New Roman" w:hAnsiTheme="minorHAnsi" w:cstheme="minorHAnsi"/>
        </w:rPr>
        <w:t>meeting.</w:t>
      </w:r>
      <w:r w:rsidRPr="00F102CD">
        <w:rPr>
          <w:rFonts w:asciiTheme="minorHAnsi" w:eastAsia="Times New Roman" w:hAnsiTheme="minorHAnsi" w:cstheme="minorHAnsi"/>
        </w:rPr>
        <w:t xml:space="preserve"> </w:t>
      </w:r>
    </w:p>
    <w:p w:rsidR="00F102CD" w:rsidRPr="00941DE2" w:rsidRDefault="008970DC" w:rsidP="00F102CD">
      <w:pPr>
        <w:pStyle w:val="ListParagraph"/>
        <w:numPr>
          <w:ilvl w:val="0"/>
          <w:numId w:val="10"/>
        </w:numPr>
        <w:spacing w:after="80"/>
        <w:jc w:val="both"/>
        <w:rPr>
          <w:rFonts w:asciiTheme="minorHAnsi" w:eastAsia="Times New Roman" w:hAnsiTheme="minorHAnsi" w:cstheme="minorHAnsi"/>
        </w:rPr>
      </w:pPr>
      <w:hyperlink r:id="rId13" w:history="1">
        <w:r w:rsidR="00223589" w:rsidRPr="00941DE2">
          <w:rPr>
            <w:rStyle w:val="Hyperlink"/>
            <w:rFonts w:asciiTheme="minorHAnsi" w:eastAsia="Times New Roman" w:hAnsiTheme="minorHAnsi" w:cstheme="minorHAnsi"/>
          </w:rPr>
          <w:t xml:space="preserve">The </w:t>
        </w:r>
        <w:r w:rsidR="00DE37B3" w:rsidRPr="00941DE2">
          <w:rPr>
            <w:rStyle w:val="Hyperlink"/>
            <w:rFonts w:asciiTheme="minorHAnsi" w:eastAsia="Times New Roman" w:hAnsiTheme="minorHAnsi" w:cstheme="minorHAnsi"/>
          </w:rPr>
          <w:t>C</w:t>
        </w:r>
        <w:r w:rsidR="00223589" w:rsidRPr="00941DE2">
          <w:rPr>
            <w:rStyle w:val="Hyperlink"/>
            <w:rFonts w:asciiTheme="minorHAnsi" w:eastAsia="Times New Roman" w:hAnsiTheme="minorHAnsi" w:cstheme="minorHAnsi"/>
          </w:rPr>
          <w:t xml:space="preserve">onsultants conduct a second public community workshop at the Community House </w:t>
        </w:r>
        <w:r w:rsidR="0034525D" w:rsidRPr="00941DE2">
          <w:rPr>
            <w:rStyle w:val="Hyperlink"/>
            <w:rFonts w:asciiTheme="minorHAnsi" w:eastAsia="Times New Roman" w:hAnsiTheme="minorHAnsi" w:cstheme="minorHAnsi"/>
          </w:rPr>
          <w:t>on January 26</w:t>
        </w:r>
        <w:r w:rsidR="0034525D" w:rsidRPr="00941DE2">
          <w:rPr>
            <w:rStyle w:val="Hyperlink"/>
            <w:rFonts w:asciiTheme="minorHAnsi" w:eastAsia="Times New Roman" w:hAnsiTheme="minorHAnsi" w:cstheme="minorHAnsi"/>
            <w:vertAlign w:val="superscript"/>
          </w:rPr>
          <w:t>th</w:t>
        </w:r>
        <w:r w:rsidR="0034525D" w:rsidRPr="00941DE2">
          <w:rPr>
            <w:rStyle w:val="Hyperlink"/>
            <w:rFonts w:asciiTheme="minorHAnsi" w:eastAsia="Times New Roman" w:hAnsiTheme="minorHAnsi" w:cstheme="minorHAnsi"/>
          </w:rPr>
          <w:t>.</w:t>
        </w:r>
        <w:r w:rsidR="00223589" w:rsidRPr="00941DE2">
          <w:rPr>
            <w:rStyle w:val="Hyperlink"/>
            <w:rFonts w:asciiTheme="minorHAnsi" w:eastAsia="Times New Roman" w:hAnsiTheme="minorHAnsi" w:cstheme="minorHAnsi"/>
          </w:rPr>
          <w:t>and present a draft market and cost/benefit assessment of potential commercial/residential reuse options</w:t>
        </w:r>
        <w:r w:rsidR="00557AED" w:rsidRPr="00941DE2">
          <w:rPr>
            <w:rStyle w:val="Hyperlink"/>
            <w:rFonts w:asciiTheme="minorHAnsi" w:eastAsia="Times New Roman" w:hAnsiTheme="minorHAnsi" w:cstheme="minorHAnsi"/>
          </w:rPr>
          <w:t>.</w:t>
        </w:r>
      </w:hyperlink>
      <w:r w:rsidR="00557AED" w:rsidRPr="00941DE2">
        <w:rPr>
          <w:rFonts w:asciiTheme="minorHAnsi" w:eastAsia="Times New Roman" w:hAnsiTheme="minorHAnsi" w:cstheme="minorHAnsi"/>
        </w:rPr>
        <w:t xml:space="preserve"> </w:t>
      </w:r>
    </w:p>
    <w:p w:rsidR="00223589" w:rsidRPr="00F102CD" w:rsidRDefault="00223589" w:rsidP="00F102CD">
      <w:pPr>
        <w:pStyle w:val="ListParagraph"/>
        <w:numPr>
          <w:ilvl w:val="0"/>
          <w:numId w:val="10"/>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Town and the Seminary begin negotiating a Development Agreement to frame and address development restrictions and allowances outside traditional zoning.</w:t>
      </w:r>
    </w:p>
    <w:p w:rsidR="00F102CD" w:rsidRPr="00F102CD" w:rsidRDefault="00F102CD" w:rsidP="00F102CD">
      <w:pPr>
        <w:pStyle w:val="ListParagraph"/>
        <w:spacing w:after="80"/>
        <w:jc w:val="both"/>
        <w:rPr>
          <w:rFonts w:asciiTheme="minorHAnsi" w:eastAsia="Times New Roman" w:hAnsiTheme="minorHAnsi" w:cstheme="minorHAnsi"/>
        </w:rPr>
      </w:pPr>
    </w:p>
    <w:p w:rsidR="00F102C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February 2023</w:t>
      </w:r>
      <w:r w:rsidR="00F102CD" w:rsidRPr="00F102CD">
        <w:rPr>
          <w:rFonts w:asciiTheme="minorHAnsi" w:eastAsia="Times New Roman" w:hAnsiTheme="minorHAnsi" w:cstheme="minorHAnsi"/>
          <w:u w:val="single"/>
        </w:rPr>
        <w:t xml:space="preserve"> </w:t>
      </w:r>
    </w:p>
    <w:p w:rsidR="00F102CD" w:rsidRPr="00F102CD" w:rsidRDefault="00223589" w:rsidP="00F102CD">
      <w:pPr>
        <w:pStyle w:val="ListParagraph"/>
        <w:numPr>
          <w:ilvl w:val="0"/>
          <w:numId w:val="11"/>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w:t>
      </w:r>
      <w:r w:rsidR="00DE37B3" w:rsidRPr="00F102CD">
        <w:rPr>
          <w:rFonts w:asciiTheme="minorHAnsi" w:eastAsia="Times New Roman" w:hAnsiTheme="minorHAnsi" w:cstheme="minorHAnsi"/>
        </w:rPr>
        <w:t>C</w:t>
      </w:r>
      <w:r w:rsidRPr="00F102CD">
        <w:rPr>
          <w:rFonts w:asciiTheme="minorHAnsi" w:eastAsia="Times New Roman" w:hAnsiTheme="minorHAnsi" w:cstheme="minorHAnsi"/>
        </w:rPr>
        <w:t xml:space="preserve">onsultants produce a Multiuse Buildout Comparison Chart with development scenarios and maps and cost/benefit analysis of various market-based reuse options.  </w:t>
      </w:r>
    </w:p>
    <w:p w:rsidR="00F102CD" w:rsidRPr="00F102CD" w:rsidRDefault="008970DC" w:rsidP="00F102CD">
      <w:pPr>
        <w:pStyle w:val="ListParagraph"/>
        <w:numPr>
          <w:ilvl w:val="0"/>
          <w:numId w:val="11"/>
        </w:numPr>
        <w:spacing w:after="80"/>
        <w:jc w:val="both"/>
        <w:rPr>
          <w:rFonts w:asciiTheme="minorHAnsi" w:eastAsia="Times New Roman" w:hAnsiTheme="minorHAnsi" w:cstheme="minorHAnsi"/>
        </w:rPr>
      </w:pPr>
      <w:hyperlink r:id="rId14" w:history="1">
        <w:r w:rsidR="00223589" w:rsidRPr="00821ED1">
          <w:rPr>
            <w:rStyle w:val="Hyperlink"/>
            <w:rFonts w:asciiTheme="minorHAnsi" w:eastAsia="Times New Roman" w:hAnsiTheme="minorHAnsi" w:cstheme="minorHAnsi"/>
          </w:rPr>
          <w:t xml:space="preserve">The Planning Board </w:t>
        </w:r>
        <w:r w:rsidR="00DE37B3" w:rsidRPr="00821ED1">
          <w:rPr>
            <w:rStyle w:val="Hyperlink"/>
            <w:rFonts w:asciiTheme="minorHAnsi" w:eastAsia="Times New Roman" w:hAnsiTheme="minorHAnsi" w:cstheme="minorHAnsi"/>
          </w:rPr>
          <w:t xml:space="preserve">summarizes information and </w:t>
        </w:r>
        <w:r w:rsidR="00223589" w:rsidRPr="00821ED1">
          <w:rPr>
            <w:rStyle w:val="Hyperlink"/>
            <w:rFonts w:asciiTheme="minorHAnsi" w:eastAsia="Times New Roman" w:hAnsiTheme="minorHAnsi" w:cstheme="minorHAnsi"/>
          </w:rPr>
          <w:t xml:space="preserve">produces </w:t>
        </w:r>
        <w:r w:rsidR="0088222B" w:rsidRPr="00821ED1">
          <w:rPr>
            <w:rStyle w:val="Hyperlink"/>
            <w:rFonts w:asciiTheme="minorHAnsi" w:eastAsia="Times New Roman" w:hAnsiTheme="minorHAnsi" w:cstheme="minorHAnsi"/>
          </w:rPr>
          <w:t xml:space="preserve">Illustrative </w:t>
        </w:r>
        <w:r w:rsidR="00223589" w:rsidRPr="00821ED1">
          <w:rPr>
            <w:rStyle w:val="Hyperlink"/>
            <w:rFonts w:asciiTheme="minorHAnsi" w:eastAsia="Times New Roman" w:hAnsiTheme="minorHAnsi" w:cstheme="minorHAnsi"/>
          </w:rPr>
          <w:t>Buildout maps showing alter</w:t>
        </w:r>
        <w:r w:rsidR="00F102CD" w:rsidRPr="00821ED1">
          <w:rPr>
            <w:rStyle w:val="Hyperlink"/>
            <w:rFonts w:asciiTheme="minorHAnsi" w:eastAsia="Times New Roman" w:hAnsiTheme="minorHAnsi" w:cstheme="minorHAnsi"/>
          </w:rPr>
          <w:t xml:space="preserve">native development intensities </w:t>
        </w:r>
        <w:r w:rsidR="00223589" w:rsidRPr="00821ED1">
          <w:rPr>
            <w:rStyle w:val="Hyperlink"/>
            <w:rFonts w:asciiTheme="minorHAnsi" w:eastAsia="Times New Roman" w:hAnsiTheme="minorHAnsi" w:cstheme="minorHAnsi"/>
          </w:rPr>
          <w:t>that respond to the consultants’ development scenarios</w:t>
        </w:r>
      </w:hyperlink>
      <w:r w:rsidR="00557AED" w:rsidRPr="00F102CD">
        <w:rPr>
          <w:rFonts w:asciiTheme="minorHAnsi" w:eastAsia="Times New Roman" w:hAnsiTheme="minorHAnsi" w:cstheme="minorHAnsi"/>
        </w:rPr>
        <w:t xml:space="preserve">. </w:t>
      </w:r>
      <w:r w:rsidR="00B405BA" w:rsidRPr="00F102CD">
        <w:rPr>
          <w:rFonts w:asciiTheme="minorHAnsi" w:eastAsia="Times New Roman" w:hAnsiTheme="minorHAnsi" w:cstheme="minorHAnsi"/>
        </w:rPr>
        <w:t xml:space="preserve"> </w:t>
      </w:r>
    </w:p>
    <w:p w:rsidR="00F102CD" w:rsidRPr="00F102CD" w:rsidRDefault="00B405BA" w:rsidP="00F102CD">
      <w:pPr>
        <w:pStyle w:val="ListParagraph"/>
        <w:numPr>
          <w:ilvl w:val="0"/>
          <w:numId w:val="11"/>
        </w:numPr>
        <w:spacing w:after="80"/>
        <w:jc w:val="both"/>
        <w:rPr>
          <w:rFonts w:asciiTheme="minorHAnsi" w:eastAsia="Times New Roman" w:hAnsiTheme="minorHAnsi" w:cstheme="minorHAnsi"/>
          <w:b/>
          <w:bCs/>
        </w:rPr>
      </w:pPr>
      <w:r w:rsidRPr="00F102CD">
        <w:rPr>
          <w:rFonts w:asciiTheme="minorHAnsi" w:eastAsia="Times New Roman" w:hAnsiTheme="minorHAnsi" w:cstheme="minorHAnsi"/>
        </w:rPr>
        <w:t>The Planning Board seeks information and makes recommendations to the Se</w:t>
      </w:r>
      <w:r w:rsidR="00557AED" w:rsidRPr="00F102CD">
        <w:rPr>
          <w:rFonts w:asciiTheme="minorHAnsi" w:eastAsia="Times New Roman" w:hAnsiTheme="minorHAnsi" w:cstheme="minorHAnsi"/>
        </w:rPr>
        <w:t>lect Board regarding the content</w:t>
      </w:r>
      <w:r w:rsidRPr="00F102CD">
        <w:rPr>
          <w:rFonts w:asciiTheme="minorHAnsi" w:eastAsia="Times New Roman" w:hAnsiTheme="minorHAnsi" w:cstheme="minorHAnsi"/>
        </w:rPr>
        <w:t xml:space="preserve">s of the Development Agreement. </w:t>
      </w:r>
      <w:r w:rsidR="00BE66A3" w:rsidRPr="00A76E8D">
        <w:rPr>
          <w:rFonts w:asciiTheme="minorHAnsi" w:eastAsia="Times New Roman" w:hAnsiTheme="minorHAnsi" w:cstheme="minorHAnsi"/>
          <w:bCs/>
        </w:rPr>
        <w:t xml:space="preserve"> </w:t>
      </w:r>
      <w:hyperlink r:id="rId15" w:history="1">
        <w:r w:rsidR="00821ED1" w:rsidRPr="00A76E8D">
          <w:rPr>
            <w:rStyle w:val="Hyperlink"/>
            <w:rFonts w:asciiTheme="minorHAnsi" w:eastAsia="Times New Roman" w:hAnsiTheme="minorHAnsi" w:cstheme="minorHAnsi"/>
            <w:bCs/>
          </w:rPr>
          <w:t>3-7-23-Development Agreements and Questions.docx</w:t>
        </w:r>
      </w:hyperlink>
      <w:r w:rsidR="00821ED1" w:rsidRPr="00A76E8D">
        <w:rPr>
          <w:rFonts w:asciiTheme="minorHAnsi" w:eastAsia="Times New Roman" w:hAnsiTheme="minorHAnsi" w:cstheme="minorHAnsi"/>
          <w:bCs/>
        </w:rPr>
        <w:t xml:space="preserve">, </w:t>
      </w:r>
      <w:hyperlink r:id="rId16" w:history="1">
        <w:r w:rsidR="00821ED1" w:rsidRPr="00A76E8D">
          <w:rPr>
            <w:rStyle w:val="Hyperlink"/>
            <w:rFonts w:asciiTheme="minorHAnsi" w:eastAsia="Times New Roman" w:hAnsiTheme="minorHAnsi" w:cstheme="minorHAnsi"/>
            <w:bCs/>
          </w:rPr>
          <w:t>Legal Clarifications Sought by the Planning Board -2023.pdf</w:t>
        </w:r>
      </w:hyperlink>
    </w:p>
    <w:p w:rsidR="00821ED1" w:rsidRPr="00821ED1" w:rsidRDefault="00B405BA" w:rsidP="00F102CD">
      <w:pPr>
        <w:pStyle w:val="ListParagraph"/>
        <w:numPr>
          <w:ilvl w:val="0"/>
          <w:numId w:val="11"/>
        </w:numPr>
        <w:spacing w:after="80"/>
        <w:jc w:val="both"/>
        <w:rPr>
          <w:rFonts w:asciiTheme="minorHAnsi" w:eastAsia="Times New Roman" w:hAnsiTheme="minorHAnsi" w:cstheme="minorHAnsi"/>
          <w:b/>
          <w:bCs/>
        </w:rPr>
      </w:pPr>
      <w:r w:rsidRPr="00F102CD">
        <w:rPr>
          <w:rFonts w:asciiTheme="minorHAnsi" w:eastAsia="Times New Roman" w:hAnsiTheme="minorHAnsi" w:cstheme="minorHAnsi"/>
        </w:rPr>
        <w:t>Attorney Jon Whitten discusses Overlay District and Development Agreement with the Planning Board</w:t>
      </w:r>
      <w:r w:rsidR="00361520" w:rsidRPr="00F102CD">
        <w:rPr>
          <w:rFonts w:asciiTheme="minorHAnsi" w:eastAsia="Times New Roman" w:hAnsiTheme="minorHAnsi" w:cstheme="minorHAnsi"/>
        </w:rPr>
        <w:t xml:space="preserve">.  </w:t>
      </w:r>
    </w:p>
    <w:p w:rsidR="00B405BA" w:rsidRPr="00821ED1" w:rsidRDefault="008970DC" w:rsidP="00F102CD">
      <w:pPr>
        <w:pStyle w:val="ListParagraph"/>
        <w:numPr>
          <w:ilvl w:val="0"/>
          <w:numId w:val="11"/>
        </w:numPr>
        <w:spacing w:after="80"/>
        <w:jc w:val="both"/>
        <w:rPr>
          <w:rFonts w:asciiTheme="minorHAnsi" w:eastAsia="Times New Roman" w:hAnsiTheme="minorHAnsi" w:cstheme="minorHAnsi"/>
          <w:b/>
          <w:bCs/>
        </w:rPr>
      </w:pPr>
      <w:hyperlink r:id="rId17" w:history="1">
        <w:r w:rsidR="00361520" w:rsidRPr="00821ED1">
          <w:rPr>
            <w:rStyle w:val="Hyperlink"/>
            <w:rFonts w:asciiTheme="minorHAnsi" w:eastAsia="Times New Roman" w:hAnsiTheme="minorHAnsi" w:cstheme="minorHAnsi"/>
          </w:rPr>
          <w:t>The Planning</w:t>
        </w:r>
        <w:r w:rsidR="00F53DA0" w:rsidRPr="00821ED1">
          <w:rPr>
            <w:rStyle w:val="Hyperlink"/>
            <w:rFonts w:asciiTheme="minorHAnsi" w:eastAsia="Times New Roman" w:hAnsiTheme="minorHAnsi" w:cstheme="minorHAnsi"/>
          </w:rPr>
          <w:t>,</w:t>
        </w:r>
        <w:r w:rsidR="00361520" w:rsidRPr="00821ED1">
          <w:rPr>
            <w:rStyle w:val="Hyperlink"/>
            <w:rFonts w:asciiTheme="minorHAnsi" w:eastAsia="Times New Roman" w:hAnsiTheme="minorHAnsi" w:cstheme="minorHAnsi"/>
          </w:rPr>
          <w:t xml:space="preserve"> Board</w:t>
        </w:r>
        <w:r w:rsidR="00F7412E" w:rsidRPr="00821ED1">
          <w:rPr>
            <w:rStyle w:val="Hyperlink"/>
            <w:rFonts w:asciiTheme="minorHAnsi" w:eastAsia="Times New Roman" w:hAnsiTheme="minorHAnsi" w:cstheme="minorHAnsi"/>
          </w:rPr>
          <w:t>, on February 23rd</w:t>
        </w:r>
        <w:r w:rsidR="00361520" w:rsidRPr="00821ED1">
          <w:rPr>
            <w:rStyle w:val="Hyperlink"/>
            <w:rFonts w:asciiTheme="minorHAnsi" w:eastAsia="Times New Roman" w:hAnsiTheme="minorHAnsi" w:cstheme="minorHAnsi"/>
          </w:rPr>
          <w:t xml:space="preserve"> demonstrates that its ‘Preferences” can be honored</w:t>
        </w:r>
        <w:r w:rsidR="00557AED" w:rsidRPr="00821ED1">
          <w:rPr>
            <w:rStyle w:val="Hyperlink"/>
            <w:rFonts w:asciiTheme="minorHAnsi" w:eastAsia="Times New Roman" w:hAnsiTheme="minorHAnsi" w:cstheme="minorHAnsi"/>
          </w:rPr>
          <w:t xml:space="preserve"> even with substantial density.</w:t>
        </w:r>
        <w:r w:rsidR="00F7412E" w:rsidRPr="00821ED1">
          <w:rPr>
            <w:rStyle w:val="Hyperlink"/>
            <w:rFonts w:asciiTheme="minorHAnsi" w:eastAsia="Times New Roman" w:hAnsiTheme="minorHAnsi" w:cstheme="minorHAnsi"/>
          </w:rPr>
          <w:t xml:space="preserve"> The </w:t>
        </w:r>
        <w:r w:rsidR="00361520" w:rsidRPr="00821ED1">
          <w:rPr>
            <w:rStyle w:val="Hyperlink"/>
            <w:rFonts w:asciiTheme="minorHAnsi" w:eastAsia="Times New Roman" w:hAnsiTheme="minorHAnsi" w:cstheme="minorHAnsi"/>
          </w:rPr>
          <w:t>Planning Board receives a draft Overlay district from</w:t>
        </w:r>
        <w:r w:rsidR="00557AED" w:rsidRPr="00821ED1">
          <w:rPr>
            <w:rStyle w:val="Hyperlink"/>
            <w:rFonts w:asciiTheme="minorHAnsi" w:eastAsia="Times New Roman" w:hAnsiTheme="minorHAnsi" w:cstheme="minorHAnsi"/>
          </w:rPr>
          <w:t xml:space="preserve"> Attorney Jon Whitten,</w:t>
        </w:r>
        <w:r w:rsidR="00F7412E" w:rsidRPr="00821ED1">
          <w:rPr>
            <w:rStyle w:val="Hyperlink"/>
            <w:rFonts w:asciiTheme="minorHAnsi" w:eastAsia="Times New Roman" w:hAnsiTheme="minorHAnsi" w:cstheme="minorHAnsi"/>
            <w:b/>
            <w:bCs/>
          </w:rPr>
          <w:t xml:space="preserve"> </w:t>
        </w:r>
        <w:r w:rsidR="00F7412E" w:rsidRPr="00821ED1">
          <w:rPr>
            <w:rStyle w:val="Hyperlink"/>
            <w:rFonts w:asciiTheme="minorHAnsi" w:eastAsia="Times New Roman" w:hAnsiTheme="minorHAnsi" w:cstheme="minorHAnsi"/>
          </w:rPr>
          <w:t>as well as a proposed subdivision from Toll Br</w:t>
        </w:r>
        <w:r w:rsidR="00557AED" w:rsidRPr="00821ED1">
          <w:rPr>
            <w:rStyle w:val="Hyperlink"/>
            <w:rFonts w:asciiTheme="minorHAnsi" w:eastAsia="Times New Roman" w:hAnsiTheme="minorHAnsi" w:cstheme="minorHAnsi"/>
          </w:rPr>
          <w:t>others.</w:t>
        </w:r>
      </w:hyperlink>
    </w:p>
    <w:p w:rsidR="00821ED1" w:rsidRPr="00A76E8D" w:rsidRDefault="008970DC" w:rsidP="00F102CD">
      <w:pPr>
        <w:pStyle w:val="ListParagraph"/>
        <w:numPr>
          <w:ilvl w:val="0"/>
          <w:numId w:val="11"/>
        </w:numPr>
        <w:spacing w:after="80"/>
        <w:jc w:val="both"/>
        <w:rPr>
          <w:rFonts w:asciiTheme="minorHAnsi" w:eastAsia="Times New Roman" w:hAnsiTheme="minorHAnsi" w:cstheme="minorHAnsi"/>
          <w:b/>
          <w:bCs/>
        </w:rPr>
      </w:pPr>
      <w:hyperlink r:id="rId18" w:history="1">
        <w:r w:rsidR="00821ED1" w:rsidRPr="00A76E8D">
          <w:rPr>
            <w:rStyle w:val="Hyperlink"/>
            <w:rFonts w:asciiTheme="minorHAnsi" w:eastAsia="Times New Roman" w:hAnsiTheme="minorHAnsi" w:cstheme="minorHAnsi"/>
          </w:rPr>
          <w:t>The Planning Board receives a draft Overlay District from Attorney John Whitten.</w:t>
        </w:r>
      </w:hyperlink>
    </w:p>
    <w:p w:rsidR="00821ED1" w:rsidRPr="00C539D0" w:rsidRDefault="008970DC" w:rsidP="00F102CD">
      <w:pPr>
        <w:pStyle w:val="ListParagraph"/>
        <w:numPr>
          <w:ilvl w:val="0"/>
          <w:numId w:val="11"/>
        </w:numPr>
        <w:spacing w:after="80"/>
        <w:jc w:val="both"/>
        <w:rPr>
          <w:rFonts w:asciiTheme="minorHAnsi" w:eastAsia="Times New Roman" w:hAnsiTheme="minorHAnsi" w:cstheme="minorHAnsi"/>
          <w:b/>
          <w:bCs/>
        </w:rPr>
      </w:pPr>
      <w:hyperlink r:id="rId19" w:history="1">
        <w:r w:rsidR="00821ED1" w:rsidRPr="00C539D0">
          <w:rPr>
            <w:rStyle w:val="Hyperlink"/>
            <w:rFonts w:asciiTheme="minorHAnsi" w:eastAsia="Times New Roman" w:hAnsiTheme="minorHAnsi" w:cstheme="minorHAnsi"/>
          </w:rPr>
          <w:t>The Planning Board receives a proposed subdivision plan from Toll Brothers.</w:t>
        </w:r>
      </w:hyperlink>
      <w:r w:rsidR="00821ED1" w:rsidRPr="00C539D0">
        <w:rPr>
          <w:rFonts w:asciiTheme="minorHAnsi" w:eastAsia="Times New Roman" w:hAnsiTheme="minorHAnsi" w:cstheme="minorHAnsi"/>
        </w:rPr>
        <w:t xml:space="preserve"> </w:t>
      </w:r>
    </w:p>
    <w:p w:rsidR="00F102CD" w:rsidRPr="00F102CD" w:rsidRDefault="00F102CD" w:rsidP="00F102CD">
      <w:pPr>
        <w:pStyle w:val="ListParagraph"/>
        <w:spacing w:after="80"/>
        <w:jc w:val="both"/>
        <w:rPr>
          <w:rFonts w:asciiTheme="minorHAnsi" w:eastAsia="Times New Roman" w:hAnsiTheme="minorHAnsi" w:cstheme="minorHAnsi"/>
          <w:b/>
          <w:bCs/>
          <w:u w:val="single"/>
        </w:rPr>
      </w:pPr>
    </w:p>
    <w:p w:rsidR="003F6297" w:rsidRDefault="003F6297" w:rsidP="00223589">
      <w:pPr>
        <w:spacing w:after="80"/>
        <w:jc w:val="both"/>
        <w:rPr>
          <w:rFonts w:asciiTheme="minorHAnsi" w:eastAsia="Times New Roman" w:hAnsiTheme="minorHAnsi" w:cstheme="minorHAnsi"/>
          <w:b/>
          <w:u w:val="single"/>
        </w:rPr>
      </w:pPr>
    </w:p>
    <w:p w:rsidR="003F6297" w:rsidRDefault="003F6297" w:rsidP="00223589">
      <w:pPr>
        <w:spacing w:after="80"/>
        <w:jc w:val="both"/>
        <w:rPr>
          <w:rFonts w:asciiTheme="minorHAnsi" w:eastAsia="Times New Roman" w:hAnsiTheme="minorHAnsi" w:cstheme="minorHAnsi"/>
          <w:b/>
          <w:u w:val="single"/>
        </w:rPr>
      </w:pPr>
    </w:p>
    <w:p w:rsidR="003F6297" w:rsidRDefault="003F6297" w:rsidP="00223589">
      <w:pPr>
        <w:spacing w:after="80"/>
        <w:jc w:val="both"/>
        <w:rPr>
          <w:rFonts w:asciiTheme="minorHAnsi" w:eastAsia="Times New Roman" w:hAnsiTheme="minorHAnsi" w:cstheme="minorHAnsi"/>
          <w:b/>
          <w:u w:val="single"/>
        </w:rPr>
      </w:pPr>
    </w:p>
    <w:p w:rsidR="003F6297" w:rsidRDefault="003F6297" w:rsidP="00223589">
      <w:pPr>
        <w:spacing w:after="80"/>
        <w:jc w:val="both"/>
        <w:rPr>
          <w:rFonts w:asciiTheme="minorHAnsi" w:eastAsia="Times New Roman" w:hAnsiTheme="minorHAnsi" w:cstheme="minorHAnsi"/>
          <w:b/>
          <w:u w:val="single"/>
        </w:rPr>
      </w:pPr>
    </w:p>
    <w:p w:rsidR="003F6297" w:rsidRDefault="003F6297" w:rsidP="00223589">
      <w:pPr>
        <w:spacing w:after="80"/>
        <w:jc w:val="both"/>
        <w:rPr>
          <w:rFonts w:asciiTheme="minorHAnsi" w:eastAsia="Times New Roman" w:hAnsiTheme="minorHAnsi" w:cstheme="minorHAnsi"/>
          <w:b/>
          <w:u w:val="single"/>
        </w:rPr>
      </w:pPr>
    </w:p>
    <w:p w:rsidR="00F102CD" w:rsidRPr="00F102CD" w:rsidRDefault="00223589" w:rsidP="00223589">
      <w:pPr>
        <w:spacing w:after="80"/>
        <w:jc w:val="both"/>
        <w:rPr>
          <w:rFonts w:asciiTheme="minorHAnsi" w:eastAsia="Times New Roman" w:hAnsiTheme="minorHAnsi" w:cstheme="minorHAnsi"/>
          <w:u w:val="single"/>
        </w:rPr>
      </w:pPr>
      <w:r w:rsidRPr="00F102CD">
        <w:rPr>
          <w:rFonts w:asciiTheme="minorHAnsi" w:eastAsia="Times New Roman" w:hAnsiTheme="minorHAnsi" w:cstheme="minorHAnsi"/>
          <w:b/>
          <w:u w:val="single"/>
        </w:rPr>
        <w:t>March 2023</w:t>
      </w:r>
      <w:r w:rsidR="00F102CD" w:rsidRPr="00F102CD">
        <w:rPr>
          <w:rFonts w:asciiTheme="minorHAnsi" w:eastAsia="Times New Roman" w:hAnsiTheme="minorHAnsi" w:cstheme="minorHAnsi"/>
          <w:u w:val="single"/>
        </w:rPr>
        <w:t xml:space="preserve"> </w:t>
      </w:r>
    </w:p>
    <w:p w:rsidR="00821ED1" w:rsidRPr="003F6297" w:rsidRDefault="00223589" w:rsidP="003F6297">
      <w:pPr>
        <w:pStyle w:val="ListParagraph"/>
        <w:numPr>
          <w:ilvl w:val="0"/>
          <w:numId w:val="12"/>
        </w:numPr>
        <w:spacing w:after="80"/>
        <w:jc w:val="both"/>
        <w:rPr>
          <w:rFonts w:asciiTheme="minorHAnsi" w:eastAsia="Times New Roman" w:hAnsiTheme="minorHAnsi" w:cstheme="minorHAnsi"/>
        </w:rPr>
      </w:pPr>
      <w:r w:rsidRPr="00C539D0">
        <w:rPr>
          <w:rFonts w:asciiTheme="minorHAnsi" w:eastAsia="Times New Roman" w:hAnsiTheme="minorHAnsi" w:cstheme="minorHAnsi"/>
        </w:rPr>
        <w:t xml:space="preserve">The Planning Board and the Select Board hold </w:t>
      </w:r>
      <w:r w:rsidR="00B405BA" w:rsidRPr="00C539D0">
        <w:rPr>
          <w:rFonts w:asciiTheme="minorHAnsi" w:eastAsia="Times New Roman" w:hAnsiTheme="minorHAnsi" w:cstheme="minorHAnsi"/>
        </w:rPr>
        <w:t>a</w:t>
      </w:r>
      <w:r w:rsidR="00A700BB" w:rsidRPr="00C539D0">
        <w:rPr>
          <w:rFonts w:asciiTheme="minorHAnsi" w:eastAsia="Times New Roman" w:hAnsiTheme="minorHAnsi" w:cstheme="minorHAnsi"/>
        </w:rPr>
        <w:t xml:space="preserve"> </w:t>
      </w:r>
      <w:r w:rsidR="00DD66A0" w:rsidRPr="00C539D0">
        <w:rPr>
          <w:rFonts w:asciiTheme="minorHAnsi" w:eastAsia="Times New Roman" w:hAnsiTheme="minorHAnsi" w:cstheme="minorHAnsi"/>
        </w:rPr>
        <w:t xml:space="preserve">joint </w:t>
      </w:r>
      <w:r w:rsidR="008F055B" w:rsidRPr="00C539D0">
        <w:rPr>
          <w:rFonts w:asciiTheme="minorHAnsi" w:eastAsia="Times New Roman" w:hAnsiTheme="minorHAnsi" w:cstheme="minorHAnsi"/>
        </w:rPr>
        <w:t>meeting</w:t>
      </w:r>
      <w:r w:rsidRPr="00C539D0">
        <w:rPr>
          <w:rFonts w:asciiTheme="minorHAnsi" w:eastAsia="Times New Roman" w:hAnsiTheme="minorHAnsi" w:cstheme="minorHAnsi"/>
        </w:rPr>
        <w:t xml:space="preserve"> </w:t>
      </w:r>
      <w:r w:rsidR="00796959" w:rsidRPr="00C539D0">
        <w:rPr>
          <w:rFonts w:asciiTheme="minorHAnsi" w:eastAsia="Times New Roman" w:hAnsiTheme="minorHAnsi" w:cstheme="minorHAnsi"/>
        </w:rPr>
        <w:t>on March 7</w:t>
      </w:r>
      <w:r w:rsidR="00796959" w:rsidRPr="00C539D0">
        <w:rPr>
          <w:rFonts w:asciiTheme="minorHAnsi" w:eastAsia="Times New Roman" w:hAnsiTheme="minorHAnsi" w:cstheme="minorHAnsi"/>
          <w:vertAlign w:val="superscript"/>
        </w:rPr>
        <w:t>th</w:t>
      </w:r>
      <w:r w:rsidR="00796959" w:rsidRPr="00C539D0">
        <w:rPr>
          <w:rFonts w:asciiTheme="minorHAnsi" w:eastAsia="Times New Roman" w:hAnsiTheme="minorHAnsi" w:cstheme="minorHAnsi"/>
        </w:rPr>
        <w:t xml:space="preserve"> </w:t>
      </w:r>
      <w:r w:rsidRPr="00C539D0">
        <w:rPr>
          <w:rFonts w:asciiTheme="minorHAnsi" w:eastAsia="Times New Roman" w:hAnsiTheme="minorHAnsi" w:cstheme="minorHAnsi"/>
        </w:rPr>
        <w:t xml:space="preserve">where </w:t>
      </w:r>
      <w:r w:rsidR="0088222B" w:rsidRPr="00C539D0">
        <w:rPr>
          <w:rFonts w:asciiTheme="minorHAnsi" w:eastAsia="Times New Roman" w:hAnsiTheme="minorHAnsi" w:cstheme="minorHAnsi"/>
        </w:rPr>
        <w:t xml:space="preserve">both the Planning Board and the </w:t>
      </w:r>
      <w:r w:rsidRPr="00C539D0">
        <w:rPr>
          <w:rFonts w:asciiTheme="minorHAnsi" w:eastAsia="Times New Roman" w:hAnsiTheme="minorHAnsi" w:cstheme="minorHAnsi"/>
        </w:rPr>
        <w:t xml:space="preserve">Seminary </w:t>
      </w:r>
      <w:r w:rsidR="0088222B" w:rsidRPr="00C539D0">
        <w:rPr>
          <w:rFonts w:asciiTheme="minorHAnsi" w:eastAsia="Times New Roman" w:hAnsiTheme="minorHAnsi" w:cstheme="minorHAnsi"/>
        </w:rPr>
        <w:t xml:space="preserve">make presentations.  </w:t>
      </w:r>
      <w:hyperlink r:id="rId20" w:history="1">
        <w:r w:rsidR="003F6297" w:rsidRPr="003F6297">
          <w:rPr>
            <w:rStyle w:val="Hyperlink"/>
            <w:rFonts w:asciiTheme="minorHAnsi" w:eastAsia="Times New Roman" w:hAnsiTheme="minorHAnsi" w:cstheme="minorHAnsi"/>
          </w:rPr>
          <w:t>03-07-23 - Meeting Material.docx</w:t>
        </w:r>
      </w:hyperlink>
      <w:r w:rsidR="003F6297">
        <w:rPr>
          <w:rFonts w:asciiTheme="minorHAnsi" w:eastAsia="Times New Roman" w:hAnsiTheme="minorHAnsi" w:cstheme="minorHAnsi"/>
        </w:rPr>
        <w:t xml:space="preserve">, </w:t>
      </w:r>
      <w:hyperlink r:id="rId21" w:history="1">
        <w:r w:rsidR="003F6297" w:rsidRPr="003F6297">
          <w:rPr>
            <w:rStyle w:val="Hyperlink"/>
            <w:rFonts w:asciiTheme="minorHAnsi" w:eastAsia="Times New Roman" w:hAnsiTheme="minorHAnsi" w:cstheme="minorHAnsi"/>
          </w:rPr>
          <w:t>2-14-23 - Hamilton Seminary Multi-Use Program Scenarios Evaluation.pdf</w:t>
        </w:r>
      </w:hyperlink>
      <w:r w:rsidR="003F6297">
        <w:rPr>
          <w:rFonts w:asciiTheme="minorHAnsi" w:eastAsia="Times New Roman" w:hAnsiTheme="minorHAnsi" w:cstheme="minorHAnsi"/>
        </w:rPr>
        <w:t>,</w:t>
      </w:r>
      <w:hyperlink r:id="rId22" w:history="1">
        <w:r w:rsidR="003F6297" w:rsidRPr="003F6297">
          <w:rPr>
            <w:rStyle w:val="Hyperlink"/>
            <w:rFonts w:asciiTheme="minorHAnsi" w:eastAsia="Times New Roman" w:hAnsiTheme="minorHAnsi" w:cstheme="minorHAnsi"/>
          </w:rPr>
          <w:t>3-7-23 SeminaryPresentation.pptx</w:t>
        </w:r>
      </w:hyperlink>
    </w:p>
    <w:p w:rsidR="00F102CD" w:rsidRPr="00F102CD" w:rsidRDefault="00DD66A0" w:rsidP="00F102CD">
      <w:pPr>
        <w:pStyle w:val="ListParagraph"/>
        <w:numPr>
          <w:ilvl w:val="0"/>
          <w:numId w:val="12"/>
        </w:numPr>
        <w:spacing w:after="80"/>
        <w:jc w:val="both"/>
        <w:rPr>
          <w:rFonts w:asciiTheme="minorHAnsi" w:eastAsia="Times New Roman" w:hAnsiTheme="minorHAnsi" w:cstheme="minorHAnsi"/>
        </w:rPr>
      </w:pPr>
      <w:r w:rsidRPr="00F102CD">
        <w:rPr>
          <w:rFonts w:asciiTheme="minorHAnsi" w:eastAsia="Times New Roman" w:hAnsiTheme="minorHAnsi" w:cstheme="minorHAnsi"/>
        </w:rPr>
        <w:t>The Seminary indicates that it has engaged in a “right-sizing” endeavor and retains the right to remain on the site</w:t>
      </w:r>
      <w:r w:rsidR="002F3ECA" w:rsidRPr="00F102CD">
        <w:rPr>
          <w:rFonts w:asciiTheme="minorHAnsi" w:eastAsia="Times New Roman" w:hAnsiTheme="minorHAnsi" w:cstheme="minorHAnsi"/>
        </w:rPr>
        <w:t xml:space="preserve">; </w:t>
      </w:r>
      <w:r w:rsidR="00796959" w:rsidRPr="00F102CD">
        <w:rPr>
          <w:rFonts w:asciiTheme="minorHAnsi" w:eastAsia="Times New Roman" w:hAnsiTheme="minorHAnsi" w:cstheme="minorHAnsi"/>
        </w:rPr>
        <w:t xml:space="preserve">Jon Whitten discusses Development Agreement and zoning, identifying issues such as water and wastewater as topics for the Development </w:t>
      </w:r>
      <w:r w:rsidR="002F3ECA" w:rsidRPr="00F102CD">
        <w:rPr>
          <w:rFonts w:asciiTheme="minorHAnsi" w:eastAsia="Times New Roman" w:hAnsiTheme="minorHAnsi" w:cstheme="minorHAnsi"/>
        </w:rPr>
        <w:t>A</w:t>
      </w:r>
      <w:r w:rsidR="00796959" w:rsidRPr="00F102CD">
        <w:rPr>
          <w:rFonts w:asciiTheme="minorHAnsi" w:eastAsia="Times New Roman" w:hAnsiTheme="minorHAnsi" w:cstheme="minorHAnsi"/>
        </w:rPr>
        <w:t>greemen</w:t>
      </w:r>
      <w:r w:rsidR="002F3ECA" w:rsidRPr="00F102CD">
        <w:rPr>
          <w:rFonts w:asciiTheme="minorHAnsi" w:eastAsia="Times New Roman" w:hAnsiTheme="minorHAnsi" w:cstheme="minorHAnsi"/>
        </w:rPr>
        <w:t xml:space="preserve">t. David Gamble makes remarks. </w:t>
      </w:r>
    </w:p>
    <w:p w:rsidR="00223589" w:rsidRDefault="00796959" w:rsidP="00F102CD">
      <w:pPr>
        <w:pStyle w:val="ListParagraph"/>
        <w:numPr>
          <w:ilvl w:val="0"/>
          <w:numId w:val="12"/>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Attorney Whitten </w:t>
      </w:r>
      <w:r w:rsidR="002F3ECA" w:rsidRPr="00F102CD">
        <w:rPr>
          <w:rFonts w:asciiTheme="minorHAnsi" w:eastAsia="Times New Roman" w:hAnsiTheme="minorHAnsi" w:cstheme="minorHAnsi"/>
        </w:rPr>
        <w:t xml:space="preserve">states the Overlay District requires a map with definitive edges for different zones. </w:t>
      </w:r>
      <w:r w:rsidRPr="00F102CD">
        <w:rPr>
          <w:rFonts w:asciiTheme="minorHAnsi" w:eastAsia="Times New Roman" w:hAnsiTheme="minorHAnsi" w:cstheme="minorHAnsi"/>
        </w:rPr>
        <w:t>identifies and zoning.</w:t>
      </w:r>
      <w:r w:rsidR="002F3ECA" w:rsidRPr="00F102CD">
        <w:rPr>
          <w:rFonts w:asciiTheme="minorHAnsi" w:eastAsia="Times New Roman" w:hAnsiTheme="minorHAnsi" w:cstheme="minorHAnsi"/>
        </w:rPr>
        <w:t xml:space="preserve"> David Gamble also makes remarks.</w:t>
      </w:r>
    </w:p>
    <w:p w:rsidR="005F4928" w:rsidRPr="00F102CD" w:rsidRDefault="005F4928" w:rsidP="005F4928">
      <w:pPr>
        <w:pStyle w:val="ListParagraph"/>
        <w:spacing w:after="80"/>
        <w:jc w:val="both"/>
        <w:rPr>
          <w:rFonts w:asciiTheme="minorHAnsi" w:eastAsia="Times New Roman" w:hAnsiTheme="minorHAnsi" w:cstheme="minorHAnsi"/>
        </w:rPr>
      </w:pPr>
    </w:p>
    <w:p w:rsidR="00F102CD" w:rsidRPr="00F102CD" w:rsidRDefault="00223589" w:rsidP="00F7412E">
      <w:pPr>
        <w:spacing w:after="80"/>
        <w:jc w:val="both"/>
        <w:rPr>
          <w:rFonts w:asciiTheme="minorHAnsi" w:eastAsia="Times New Roman" w:hAnsiTheme="minorHAnsi" w:cstheme="minorHAnsi"/>
          <w:b/>
          <w:bCs/>
          <w:u w:val="single"/>
        </w:rPr>
      </w:pPr>
      <w:r w:rsidRPr="00F102CD">
        <w:rPr>
          <w:rFonts w:asciiTheme="minorHAnsi" w:eastAsia="Times New Roman" w:hAnsiTheme="minorHAnsi" w:cstheme="minorHAnsi"/>
          <w:b/>
          <w:bCs/>
          <w:u w:val="single"/>
        </w:rPr>
        <w:t xml:space="preserve">April 2023 </w:t>
      </w:r>
    </w:p>
    <w:p w:rsidR="00F102CD" w:rsidRPr="00F102CD" w:rsidRDefault="008970DC" w:rsidP="00F102CD">
      <w:pPr>
        <w:pStyle w:val="ListParagraph"/>
        <w:numPr>
          <w:ilvl w:val="0"/>
          <w:numId w:val="13"/>
        </w:numPr>
        <w:spacing w:after="80"/>
        <w:jc w:val="both"/>
        <w:rPr>
          <w:rFonts w:asciiTheme="minorHAnsi" w:eastAsia="Times New Roman" w:hAnsiTheme="minorHAnsi" w:cstheme="minorHAnsi"/>
        </w:rPr>
      </w:pPr>
      <w:hyperlink r:id="rId23" w:history="1">
        <w:r w:rsidR="00223589" w:rsidRPr="00821ED1">
          <w:rPr>
            <w:rStyle w:val="Hyperlink"/>
            <w:rFonts w:asciiTheme="minorHAnsi" w:eastAsia="Times New Roman" w:hAnsiTheme="minorHAnsi" w:cstheme="minorHAnsi"/>
          </w:rPr>
          <w:t xml:space="preserve">The </w:t>
        </w:r>
        <w:r w:rsidR="00910BFB" w:rsidRPr="00821ED1">
          <w:rPr>
            <w:rStyle w:val="Hyperlink"/>
            <w:rFonts w:asciiTheme="minorHAnsi" w:eastAsia="Times New Roman" w:hAnsiTheme="minorHAnsi" w:cstheme="minorHAnsi"/>
          </w:rPr>
          <w:t>C</w:t>
        </w:r>
        <w:r w:rsidR="00223589" w:rsidRPr="00821ED1">
          <w:rPr>
            <w:rStyle w:val="Hyperlink"/>
            <w:rFonts w:asciiTheme="minorHAnsi" w:eastAsia="Times New Roman" w:hAnsiTheme="minorHAnsi" w:cstheme="minorHAnsi"/>
          </w:rPr>
          <w:t>onsultants submit their final report on the strategic assessment of reuse options at the Seminary</w:t>
        </w:r>
        <w:r w:rsidR="00557AED" w:rsidRPr="00821ED1">
          <w:rPr>
            <w:rStyle w:val="Hyperlink"/>
            <w:rFonts w:asciiTheme="minorHAnsi" w:eastAsia="Times New Roman" w:hAnsiTheme="minorHAnsi" w:cstheme="minorHAnsi"/>
            <w:b/>
            <w:bCs/>
          </w:rPr>
          <w:t>.</w:t>
        </w:r>
      </w:hyperlink>
      <w:r w:rsidR="0088222B" w:rsidRPr="00F102CD">
        <w:rPr>
          <w:rFonts w:asciiTheme="minorHAnsi" w:eastAsia="Times New Roman" w:hAnsiTheme="minorHAnsi" w:cstheme="minorHAnsi"/>
        </w:rPr>
        <w:t xml:space="preserve"> </w:t>
      </w:r>
    </w:p>
    <w:p w:rsidR="00F102CD" w:rsidRPr="00F102CD" w:rsidRDefault="00223589" w:rsidP="00F102CD">
      <w:pPr>
        <w:pStyle w:val="ListParagraph"/>
        <w:numPr>
          <w:ilvl w:val="0"/>
          <w:numId w:val="13"/>
        </w:numPr>
        <w:spacing w:after="80"/>
        <w:jc w:val="both"/>
        <w:rPr>
          <w:rFonts w:asciiTheme="minorHAnsi" w:eastAsia="Times New Roman" w:hAnsiTheme="minorHAnsi" w:cstheme="minorHAnsi"/>
        </w:rPr>
      </w:pPr>
      <w:r w:rsidRPr="00F102CD">
        <w:rPr>
          <w:rFonts w:asciiTheme="minorHAnsi" w:eastAsia="Times New Roman" w:hAnsiTheme="minorHAnsi" w:cstheme="minorHAnsi"/>
        </w:rPr>
        <w:t xml:space="preserve">The Planning Board continues public meetings refining its land use plan and potential commercial and residential uses that could be incorporated into a draft Overlay District bylaw. </w:t>
      </w:r>
    </w:p>
    <w:p w:rsidR="00821ED1" w:rsidRPr="00821ED1" w:rsidRDefault="00910BFB" w:rsidP="00F102CD">
      <w:pPr>
        <w:pStyle w:val="ListParagraph"/>
        <w:numPr>
          <w:ilvl w:val="0"/>
          <w:numId w:val="13"/>
        </w:numPr>
        <w:spacing w:after="80"/>
        <w:jc w:val="both"/>
        <w:rPr>
          <w:rFonts w:asciiTheme="minorHAnsi" w:eastAsia="Times New Roman" w:hAnsiTheme="minorHAnsi" w:cstheme="minorHAnsi"/>
          <w:sz w:val="28"/>
          <w:szCs w:val="28"/>
        </w:rPr>
      </w:pPr>
      <w:r w:rsidRPr="00F102CD">
        <w:rPr>
          <w:rFonts w:asciiTheme="minorHAnsi" w:eastAsia="Times New Roman" w:hAnsiTheme="minorHAnsi" w:cstheme="minorHAnsi"/>
        </w:rPr>
        <w:t>The Planning Board produces Brown’s Hill Zoning Maps A and B</w:t>
      </w:r>
      <w:r w:rsidR="00EF74A4" w:rsidRPr="00F102CD">
        <w:rPr>
          <w:rFonts w:asciiTheme="minorHAnsi" w:eastAsia="Times New Roman" w:hAnsiTheme="minorHAnsi" w:cstheme="minorHAnsi"/>
        </w:rPr>
        <w:t xml:space="preserve">, Table of Zones </w:t>
      </w:r>
      <w:r w:rsidRPr="00F102CD">
        <w:rPr>
          <w:rFonts w:asciiTheme="minorHAnsi" w:eastAsia="Times New Roman" w:hAnsiTheme="minorHAnsi" w:cstheme="minorHAnsi"/>
        </w:rPr>
        <w:t>and considers a Memorandum, dated April 4</w:t>
      </w:r>
      <w:r w:rsidRPr="00F102CD">
        <w:rPr>
          <w:rFonts w:asciiTheme="minorHAnsi" w:eastAsia="Times New Roman" w:hAnsiTheme="minorHAnsi" w:cstheme="minorHAnsi"/>
          <w:vertAlign w:val="superscript"/>
        </w:rPr>
        <w:t>th</w:t>
      </w:r>
      <w:r w:rsidRPr="00F102CD">
        <w:rPr>
          <w:rFonts w:asciiTheme="minorHAnsi" w:eastAsia="Times New Roman" w:hAnsiTheme="minorHAnsi" w:cstheme="minorHAnsi"/>
        </w:rPr>
        <w:t xml:space="preserve"> that contains concepts for consideration and an outline</w:t>
      </w:r>
      <w:r w:rsidR="00557AED" w:rsidRPr="00F102CD">
        <w:rPr>
          <w:rFonts w:asciiTheme="minorHAnsi" w:eastAsia="Times New Roman" w:hAnsiTheme="minorHAnsi" w:cstheme="minorHAnsi"/>
        </w:rPr>
        <w:t xml:space="preserve"> of a draft overlay district</w:t>
      </w:r>
      <w:r w:rsidRPr="00F102CD">
        <w:rPr>
          <w:rFonts w:asciiTheme="minorHAnsi" w:eastAsia="Times New Roman" w:hAnsiTheme="minorHAnsi" w:cstheme="minorHAnsi"/>
          <w:b/>
          <w:bCs/>
        </w:rPr>
        <w:t xml:space="preserve">. </w:t>
      </w:r>
      <w:hyperlink r:id="rId24" w:history="1">
        <w:r w:rsidR="00821ED1" w:rsidRPr="00821ED1">
          <w:rPr>
            <w:rStyle w:val="Hyperlink"/>
            <w:rFonts w:asciiTheme="minorHAnsi" w:eastAsia="Times New Roman" w:hAnsiTheme="minorHAnsi" w:cstheme="minorHAnsi"/>
            <w:bCs/>
          </w:rPr>
          <w:t>4-4-23 - Brown's Hill Zoning Map 'A'.pdf</w:t>
        </w:r>
      </w:hyperlink>
      <w:r w:rsidR="00821ED1" w:rsidRPr="00821ED1">
        <w:rPr>
          <w:rFonts w:asciiTheme="minorHAnsi" w:eastAsia="Times New Roman" w:hAnsiTheme="minorHAnsi" w:cstheme="minorHAnsi"/>
          <w:bCs/>
        </w:rPr>
        <w:t>,</w:t>
      </w:r>
      <w:hyperlink r:id="rId25" w:history="1">
        <w:r w:rsidR="00821ED1" w:rsidRPr="00821ED1">
          <w:rPr>
            <w:rStyle w:val="Hyperlink"/>
            <w:rFonts w:asciiTheme="minorHAnsi" w:eastAsia="Times New Roman" w:hAnsiTheme="minorHAnsi" w:cstheme="minorHAnsi"/>
            <w:bCs/>
          </w:rPr>
          <w:t>4-4-23 - Brown's Hill Zoning Map 'B' with Roads.pdf</w:t>
        </w:r>
      </w:hyperlink>
      <w:r w:rsidR="00821ED1" w:rsidRPr="00821ED1">
        <w:rPr>
          <w:rFonts w:asciiTheme="minorHAnsi" w:eastAsia="Times New Roman" w:hAnsiTheme="minorHAnsi" w:cstheme="minorHAnsi"/>
          <w:bCs/>
        </w:rPr>
        <w:t>,</w:t>
      </w:r>
      <w:hyperlink r:id="rId26" w:history="1">
        <w:r w:rsidR="00821ED1" w:rsidRPr="00821ED1">
          <w:rPr>
            <w:rStyle w:val="Hyperlink"/>
            <w:rFonts w:asciiTheme="minorHAnsi" w:eastAsia="Times New Roman" w:hAnsiTheme="minorHAnsi" w:cstheme="minorHAnsi"/>
            <w:bCs/>
          </w:rPr>
          <w:t>4-04-23 - Table of Zones.pdf</w:t>
        </w:r>
      </w:hyperlink>
      <w:r w:rsidR="00821ED1" w:rsidRPr="00821ED1">
        <w:rPr>
          <w:rFonts w:asciiTheme="minorHAnsi" w:eastAsia="Times New Roman" w:hAnsiTheme="minorHAnsi" w:cstheme="minorHAnsi"/>
          <w:bCs/>
        </w:rPr>
        <w:t xml:space="preserve">, </w:t>
      </w:r>
      <w:hyperlink r:id="rId27" w:history="1">
        <w:r w:rsidR="00821ED1" w:rsidRPr="00821ED1">
          <w:rPr>
            <w:rStyle w:val="Hyperlink"/>
            <w:rFonts w:asciiTheme="minorHAnsi" w:eastAsia="Times New Roman" w:hAnsiTheme="minorHAnsi" w:cstheme="minorHAnsi"/>
            <w:bCs/>
          </w:rPr>
          <w:t>4-4-23 Memo to Planning Board by Marnie Crouch, Chair.pdf</w:t>
        </w:r>
      </w:hyperlink>
    </w:p>
    <w:p w:rsidR="002F3ECA" w:rsidRPr="00F102CD" w:rsidRDefault="00821ED1" w:rsidP="00F102CD">
      <w:pPr>
        <w:pStyle w:val="ListParagraph"/>
        <w:numPr>
          <w:ilvl w:val="0"/>
          <w:numId w:val="13"/>
        </w:numPr>
        <w:spacing w:after="80"/>
        <w:jc w:val="both"/>
        <w:rPr>
          <w:rFonts w:asciiTheme="minorHAnsi" w:eastAsia="Times New Roman" w:hAnsiTheme="minorHAnsi" w:cstheme="minorHAnsi"/>
          <w:b/>
          <w:sz w:val="28"/>
          <w:szCs w:val="28"/>
        </w:rPr>
      </w:pPr>
      <w:r w:rsidRPr="00F102CD">
        <w:rPr>
          <w:rFonts w:asciiTheme="minorHAnsi" w:eastAsia="Times New Roman" w:hAnsiTheme="minorHAnsi" w:cstheme="minorHAnsi"/>
        </w:rPr>
        <w:t xml:space="preserve"> </w:t>
      </w:r>
      <w:r w:rsidR="007D355E" w:rsidRPr="00F102CD">
        <w:rPr>
          <w:rFonts w:asciiTheme="minorHAnsi" w:eastAsia="Times New Roman" w:hAnsiTheme="minorHAnsi" w:cstheme="minorHAnsi"/>
        </w:rPr>
        <w:t>On April 27, 2023, t</w:t>
      </w:r>
      <w:r w:rsidR="00223589" w:rsidRPr="00F102CD">
        <w:rPr>
          <w:rFonts w:asciiTheme="minorHAnsi" w:eastAsia="Times New Roman" w:hAnsiTheme="minorHAnsi" w:cstheme="minorHAnsi"/>
        </w:rPr>
        <w:t>he Planning Board holds another public session with Select Board to discuss process, schedule, and reuse options being considered</w:t>
      </w:r>
      <w:r w:rsidR="007D355E" w:rsidRPr="00F102CD">
        <w:rPr>
          <w:rFonts w:asciiTheme="minorHAnsi" w:eastAsia="Times New Roman" w:hAnsiTheme="minorHAnsi" w:cstheme="minorHAnsi"/>
        </w:rPr>
        <w:t xml:space="preserve"> at which abutters express concerns.</w:t>
      </w:r>
    </w:p>
    <w:p w:rsidR="002F3ECA" w:rsidRPr="00F102CD" w:rsidRDefault="002F3ECA" w:rsidP="00223589">
      <w:pPr>
        <w:spacing w:after="80"/>
        <w:jc w:val="center"/>
        <w:rPr>
          <w:rFonts w:asciiTheme="minorHAnsi" w:eastAsia="Times New Roman" w:hAnsiTheme="minorHAnsi" w:cstheme="minorHAnsi"/>
          <w:b/>
          <w:sz w:val="28"/>
          <w:szCs w:val="28"/>
        </w:rPr>
      </w:pPr>
    </w:p>
    <w:p w:rsidR="00223589" w:rsidRPr="00F102CD" w:rsidRDefault="00223589" w:rsidP="00223589">
      <w:pPr>
        <w:spacing w:after="80"/>
        <w:jc w:val="center"/>
        <w:rPr>
          <w:rFonts w:asciiTheme="minorHAnsi" w:eastAsia="Times New Roman" w:hAnsiTheme="minorHAnsi" w:cstheme="minorHAnsi"/>
          <w:sz w:val="28"/>
          <w:szCs w:val="28"/>
          <w:u w:val="single"/>
        </w:rPr>
      </w:pPr>
      <w:r w:rsidRPr="00F102CD">
        <w:rPr>
          <w:rFonts w:asciiTheme="minorHAnsi" w:eastAsia="Times New Roman" w:hAnsiTheme="minorHAnsi" w:cstheme="minorHAnsi"/>
          <w:b/>
          <w:sz w:val="28"/>
          <w:szCs w:val="28"/>
          <w:u w:val="single"/>
        </w:rPr>
        <w:t>NEXT STEPS</w:t>
      </w:r>
    </w:p>
    <w:p w:rsidR="00223589" w:rsidRPr="00F102CD" w:rsidRDefault="00223589" w:rsidP="00223589">
      <w:pPr>
        <w:spacing w:after="80"/>
        <w:jc w:val="both"/>
        <w:rPr>
          <w:rFonts w:asciiTheme="minorHAnsi" w:eastAsia="Times New Roman" w:hAnsiTheme="minorHAnsi" w:cstheme="minorHAnsi"/>
          <w:b/>
        </w:rPr>
      </w:pPr>
    </w:p>
    <w:p w:rsidR="00223589" w:rsidRPr="00F102CD" w:rsidRDefault="00223589" w:rsidP="00223589">
      <w:pPr>
        <w:spacing w:after="80"/>
        <w:jc w:val="both"/>
        <w:rPr>
          <w:rFonts w:asciiTheme="minorHAnsi" w:eastAsia="Times New Roman" w:hAnsiTheme="minorHAnsi" w:cstheme="minorHAnsi"/>
        </w:rPr>
      </w:pPr>
      <w:r w:rsidRPr="00F102CD">
        <w:rPr>
          <w:rFonts w:asciiTheme="minorHAnsi" w:eastAsia="Times New Roman" w:hAnsiTheme="minorHAnsi" w:cstheme="minorHAnsi"/>
          <w:b/>
          <w:u w:val="single"/>
        </w:rPr>
        <w:t>May 2023</w:t>
      </w:r>
      <w:r w:rsidRPr="00F102CD">
        <w:rPr>
          <w:rFonts w:asciiTheme="minorHAnsi" w:eastAsia="Times New Roman" w:hAnsiTheme="minorHAnsi" w:cstheme="minorHAnsi"/>
        </w:rPr>
        <w:t xml:space="preserve"> - The Planning Board will expand its deliberations by conducting its public hearing at the Hamilton Wenham Library </w:t>
      </w:r>
      <w:r w:rsidR="007D355E" w:rsidRPr="00F102CD">
        <w:rPr>
          <w:rFonts w:asciiTheme="minorHAnsi" w:eastAsia="Times New Roman" w:hAnsiTheme="minorHAnsi" w:cstheme="minorHAnsi"/>
        </w:rPr>
        <w:t>M</w:t>
      </w:r>
      <w:r w:rsidRPr="00F102CD">
        <w:rPr>
          <w:rFonts w:asciiTheme="minorHAnsi" w:eastAsia="Times New Roman" w:hAnsiTheme="minorHAnsi" w:cstheme="minorHAnsi"/>
        </w:rPr>
        <w:t xml:space="preserve">eeting </w:t>
      </w:r>
      <w:r w:rsidR="007D355E" w:rsidRPr="00F102CD">
        <w:rPr>
          <w:rFonts w:asciiTheme="minorHAnsi" w:eastAsia="Times New Roman" w:hAnsiTheme="minorHAnsi" w:cstheme="minorHAnsi"/>
        </w:rPr>
        <w:t>Ro</w:t>
      </w:r>
      <w:r w:rsidRPr="00F102CD">
        <w:rPr>
          <w:rFonts w:asciiTheme="minorHAnsi" w:eastAsia="Times New Roman" w:hAnsiTheme="minorHAnsi" w:cstheme="minorHAnsi"/>
        </w:rPr>
        <w:t xml:space="preserve">om to accommodate more citizens </w:t>
      </w:r>
      <w:r w:rsidR="007D355E" w:rsidRPr="00F102CD">
        <w:rPr>
          <w:rFonts w:asciiTheme="minorHAnsi" w:eastAsia="Times New Roman" w:hAnsiTheme="minorHAnsi" w:cstheme="minorHAnsi"/>
        </w:rPr>
        <w:t>and enable the Planning Board to assess the scale of development that citizens would like to see on the site.</w:t>
      </w:r>
    </w:p>
    <w:p w:rsidR="00F102CD" w:rsidRPr="00F102CD" w:rsidRDefault="00F102CD" w:rsidP="00223589">
      <w:pPr>
        <w:spacing w:after="80"/>
        <w:jc w:val="both"/>
        <w:rPr>
          <w:rFonts w:asciiTheme="minorHAnsi" w:eastAsia="Times New Roman" w:hAnsiTheme="minorHAnsi" w:cstheme="minorHAnsi"/>
        </w:rPr>
      </w:pPr>
    </w:p>
    <w:p w:rsidR="00223589" w:rsidRPr="00F102CD" w:rsidRDefault="00223589" w:rsidP="00223589">
      <w:pPr>
        <w:spacing w:after="80"/>
        <w:jc w:val="both"/>
        <w:rPr>
          <w:rFonts w:asciiTheme="minorHAnsi" w:eastAsia="Times New Roman" w:hAnsiTheme="minorHAnsi" w:cstheme="minorHAnsi"/>
        </w:rPr>
      </w:pPr>
      <w:r w:rsidRPr="00F102CD">
        <w:rPr>
          <w:rFonts w:asciiTheme="minorHAnsi" w:eastAsia="Times New Roman" w:hAnsiTheme="minorHAnsi" w:cstheme="minorHAnsi"/>
          <w:b/>
          <w:u w:val="single"/>
        </w:rPr>
        <w:t>June 14, 2023</w:t>
      </w:r>
      <w:r w:rsidRPr="00F102CD">
        <w:rPr>
          <w:rFonts w:asciiTheme="minorHAnsi" w:eastAsia="Times New Roman" w:hAnsiTheme="minorHAnsi" w:cstheme="minorHAnsi"/>
          <w:u w:val="single"/>
        </w:rPr>
        <w:t xml:space="preserve"> </w:t>
      </w:r>
      <w:r w:rsidRPr="00F102CD">
        <w:rPr>
          <w:rFonts w:asciiTheme="minorHAnsi" w:eastAsia="Times New Roman" w:hAnsiTheme="minorHAnsi" w:cstheme="minorHAnsi"/>
        </w:rPr>
        <w:t>- Town Meeting,</w:t>
      </w:r>
      <w:r w:rsidR="007D355E" w:rsidRPr="00F102CD">
        <w:rPr>
          <w:rFonts w:asciiTheme="minorHAnsi" w:eastAsia="Times New Roman" w:hAnsiTheme="minorHAnsi" w:cstheme="minorHAnsi"/>
        </w:rPr>
        <w:t xml:space="preserve"> </w:t>
      </w:r>
      <w:r w:rsidR="009700CE" w:rsidRPr="00F102CD">
        <w:rPr>
          <w:rFonts w:asciiTheme="minorHAnsi" w:eastAsia="Times New Roman" w:hAnsiTheme="minorHAnsi" w:cstheme="minorHAnsi"/>
        </w:rPr>
        <w:t>- the</w:t>
      </w:r>
      <w:r w:rsidRPr="00F102CD">
        <w:rPr>
          <w:rFonts w:asciiTheme="minorHAnsi" w:eastAsia="Times New Roman" w:hAnsiTheme="minorHAnsi" w:cstheme="minorHAnsi"/>
        </w:rPr>
        <w:t xml:space="preserve"> Planning Board will present an overview of the process in developing the proposed Overlay District bylaw, as well as, key elements of the “draft” of proposed Brown’s Hill Overlay District language currently being considered.</w:t>
      </w:r>
    </w:p>
    <w:p w:rsidR="00F102CD" w:rsidRPr="00F102CD" w:rsidRDefault="00F102CD" w:rsidP="00223589">
      <w:pPr>
        <w:spacing w:after="80"/>
        <w:jc w:val="both"/>
        <w:rPr>
          <w:rFonts w:asciiTheme="minorHAnsi" w:eastAsia="Times New Roman" w:hAnsiTheme="minorHAnsi" w:cstheme="minorHAnsi"/>
          <w:u w:val="single"/>
        </w:rPr>
      </w:pPr>
    </w:p>
    <w:p w:rsidR="00F7412E" w:rsidRPr="00F102CD" w:rsidRDefault="00223589" w:rsidP="00223589">
      <w:pPr>
        <w:rPr>
          <w:rFonts w:asciiTheme="minorHAnsi" w:eastAsia="Times New Roman" w:hAnsiTheme="minorHAnsi" w:cstheme="minorHAnsi"/>
        </w:rPr>
      </w:pPr>
      <w:r w:rsidRPr="00F102CD">
        <w:rPr>
          <w:rFonts w:asciiTheme="minorHAnsi" w:eastAsia="Times New Roman" w:hAnsiTheme="minorHAnsi" w:cstheme="minorHAnsi"/>
          <w:b/>
          <w:bCs/>
          <w:u w:val="single"/>
        </w:rPr>
        <w:t>June – October 2023</w:t>
      </w:r>
      <w:r w:rsidRPr="00F102CD">
        <w:rPr>
          <w:rFonts w:asciiTheme="minorHAnsi" w:eastAsia="Times New Roman" w:hAnsiTheme="minorHAnsi" w:cstheme="minorHAnsi"/>
          <w:b/>
          <w:bCs/>
        </w:rPr>
        <w:t xml:space="preserve"> -</w:t>
      </w:r>
      <w:r w:rsidRPr="00F102CD">
        <w:rPr>
          <w:rFonts w:asciiTheme="minorHAnsi" w:eastAsia="Times New Roman" w:hAnsiTheme="minorHAnsi" w:cstheme="minorHAnsi"/>
        </w:rPr>
        <w:t xml:space="preserve"> The Planning Board will continue holding in person public hearings</w:t>
      </w:r>
      <w:r w:rsidR="007D355E" w:rsidRPr="00F102CD">
        <w:rPr>
          <w:rFonts w:asciiTheme="minorHAnsi" w:eastAsia="Times New Roman" w:hAnsiTheme="minorHAnsi" w:cstheme="minorHAnsi"/>
        </w:rPr>
        <w:t>,</w:t>
      </w:r>
      <w:r w:rsidRPr="00F102CD">
        <w:rPr>
          <w:rFonts w:asciiTheme="minorHAnsi" w:eastAsia="Times New Roman" w:hAnsiTheme="minorHAnsi" w:cstheme="minorHAnsi"/>
        </w:rPr>
        <w:t xml:space="preserve"> consulting with all parties on the proposed bylaw with the goal of reaching consensus and presenting voters an Overlay District Bylaw for their approval at the fall Special Town Meeting.</w:t>
      </w:r>
    </w:p>
    <w:sectPr w:rsidR="00F7412E" w:rsidRPr="00F102CD" w:rsidSect="00F102CD">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A8" w:rsidRDefault="00491CA8" w:rsidP="002F3ECA">
      <w:pPr>
        <w:spacing w:line="240" w:lineRule="auto"/>
      </w:pPr>
      <w:r>
        <w:separator/>
      </w:r>
    </w:p>
  </w:endnote>
  <w:endnote w:type="continuationSeparator" w:id="0">
    <w:p w:rsidR="00491CA8" w:rsidRDefault="00491CA8" w:rsidP="002F3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277484"/>
      <w:docPartObj>
        <w:docPartGallery w:val="Page Numbers (Bottom of Page)"/>
        <w:docPartUnique/>
      </w:docPartObj>
    </w:sdtPr>
    <w:sdtEndPr>
      <w:rPr>
        <w:rFonts w:asciiTheme="minorHAnsi" w:hAnsiTheme="minorHAnsi" w:cstheme="minorHAnsi"/>
        <w:noProof/>
      </w:rPr>
    </w:sdtEndPr>
    <w:sdtContent>
      <w:p w:rsidR="002F3ECA" w:rsidRPr="00C95BD9" w:rsidRDefault="002F3ECA">
        <w:pPr>
          <w:pStyle w:val="Footer"/>
          <w:jc w:val="center"/>
          <w:rPr>
            <w:rFonts w:asciiTheme="minorHAnsi" w:hAnsiTheme="minorHAnsi" w:cstheme="minorHAnsi"/>
          </w:rPr>
        </w:pPr>
        <w:r w:rsidRPr="00C95BD9">
          <w:rPr>
            <w:rFonts w:asciiTheme="minorHAnsi" w:hAnsiTheme="minorHAnsi" w:cstheme="minorHAnsi"/>
          </w:rPr>
          <w:fldChar w:fldCharType="begin"/>
        </w:r>
        <w:r w:rsidRPr="00C95BD9">
          <w:rPr>
            <w:rFonts w:asciiTheme="minorHAnsi" w:hAnsiTheme="minorHAnsi" w:cstheme="minorHAnsi"/>
          </w:rPr>
          <w:instrText xml:space="preserve"> PAGE   \* MERGEFORMAT </w:instrText>
        </w:r>
        <w:r w:rsidRPr="00C95BD9">
          <w:rPr>
            <w:rFonts w:asciiTheme="minorHAnsi" w:hAnsiTheme="minorHAnsi" w:cstheme="minorHAnsi"/>
          </w:rPr>
          <w:fldChar w:fldCharType="separate"/>
        </w:r>
        <w:r w:rsidR="008970DC">
          <w:rPr>
            <w:rFonts w:asciiTheme="minorHAnsi" w:hAnsiTheme="minorHAnsi" w:cstheme="minorHAnsi"/>
            <w:noProof/>
          </w:rPr>
          <w:t>2</w:t>
        </w:r>
        <w:r w:rsidRPr="00C95BD9">
          <w:rPr>
            <w:rFonts w:asciiTheme="minorHAnsi" w:hAnsiTheme="minorHAnsi" w:cstheme="minorHAnsi"/>
            <w:noProof/>
          </w:rPr>
          <w:fldChar w:fldCharType="end"/>
        </w:r>
        <w:r w:rsidR="00C95BD9" w:rsidRPr="00C95BD9">
          <w:rPr>
            <w:rFonts w:asciiTheme="minorHAnsi" w:hAnsiTheme="minorHAnsi" w:cstheme="minorHAnsi"/>
            <w:noProof/>
          </w:rPr>
          <w:t xml:space="preserve"> – </w:t>
        </w:r>
        <w:r w:rsidR="00C95BD9" w:rsidRPr="00C95BD9">
          <w:rPr>
            <w:rFonts w:asciiTheme="minorHAnsi" w:hAnsiTheme="minorHAnsi" w:cstheme="minorHAnsi"/>
            <w:noProof/>
            <w:sz w:val="16"/>
            <w:szCs w:val="16"/>
          </w:rPr>
          <w:t>May 2023</w:t>
        </w:r>
      </w:p>
    </w:sdtContent>
  </w:sdt>
  <w:p w:rsidR="002F3ECA" w:rsidRPr="00C95BD9" w:rsidRDefault="002F3EC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A8" w:rsidRDefault="00491CA8" w:rsidP="002F3ECA">
      <w:pPr>
        <w:spacing w:line="240" w:lineRule="auto"/>
      </w:pPr>
      <w:r>
        <w:separator/>
      </w:r>
    </w:p>
  </w:footnote>
  <w:footnote w:type="continuationSeparator" w:id="0">
    <w:p w:rsidR="00491CA8" w:rsidRDefault="00491CA8" w:rsidP="002F3E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DC9"/>
    <w:multiLevelType w:val="hybridMultilevel"/>
    <w:tmpl w:val="0120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09B0"/>
    <w:multiLevelType w:val="hybridMultilevel"/>
    <w:tmpl w:val="98A8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52071"/>
    <w:multiLevelType w:val="hybridMultilevel"/>
    <w:tmpl w:val="A65C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26AB"/>
    <w:multiLevelType w:val="hybridMultilevel"/>
    <w:tmpl w:val="57F6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472A1"/>
    <w:multiLevelType w:val="hybridMultilevel"/>
    <w:tmpl w:val="953C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245"/>
    <w:multiLevelType w:val="hybridMultilevel"/>
    <w:tmpl w:val="637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47CF"/>
    <w:multiLevelType w:val="hybridMultilevel"/>
    <w:tmpl w:val="3F1E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B5AD4"/>
    <w:multiLevelType w:val="hybridMultilevel"/>
    <w:tmpl w:val="5D52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5792A"/>
    <w:multiLevelType w:val="hybridMultilevel"/>
    <w:tmpl w:val="21C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1582A"/>
    <w:multiLevelType w:val="hybridMultilevel"/>
    <w:tmpl w:val="346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74285"/>
    <w:multiLevelType w:val="hybridMultilevel"/>
    <w:tmpl w:val="3ED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86C2E"/>
    <w:multiLevelType w:val="hybridMultilevel"/>
    <w:tmpl w:val="EFB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F6108"/>
    <w:multiLevelType w:val="hybridMultilevel"/>
    <w:tmpl w:val="8F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0"/>
  </w:num>
  <w:num w:numId="5">
    <w:abstractNumId w:val="1"/>
  </w:num>
  <w:num w:numId="6">
    <w:abstractNumId w:val="7"/>
  </w:num>
  <w:num w:numId="7">
    <w:abstractNumId w:val="12"/>
  </w:num>
  <w:num w:numId="8">
    <w:abstractNumId w:val="6"/>
  </w:num>
  <w:num w:numId="9">
    <w:abstractNumId w:val="4"/>
  </w:num>
  <w:num w:numId="10">
    <w:abstractNumId w:val="0"/>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89"/>
    <w:rsid w:val="00017427"/>
    <w:rsid w:val="000376B3"/>
    <w:rsid w:val="00037CCF"/>
    <w:rsid w:val="000D015E"/>
    <w:rsid w:val="00141D42"/>
    <w:rsid w:val="001E576B"/>
    <w:rsid w:val="0020006B"/>
    <w:rsid w:val="002212AB"/>
    <w:rsid w:val="00223589"/>
    <w:rsid w:val="002F3ECA"/>
    <w:rsid w:val="0034525D"/>
    <w:rsid w:val="00361520"/>
    <w:rsid w:val="003F6297"/>
    <w:rsid w:val="00491CA8"/>
    <w:rsid w:val="004D133C"/>
    <w:rsid w:val="00510D53"/>
    <w:rsid w:val="00557AED"/>
    <w:rsid w:val="005F4928"/>
    <w:rsid w:val="006E71C5"/>
    <w:rsid w:val="007236E6"/>
    <w:rsid w:val="00796959"/>
    <w:rsid w:val="007D355E"/>
    <w:rsid w:val="007E4F04"/>
    <w:rsid w:val="00821ED1"/>
    <w:rsid w:val="0088222B"/>
    <w:rsid w:val="008970DC"/>
    <w:rsid w:val="008F055B"/>
    <w:rsid w:val="008F7FC9"/>
    <w:rsid w:val="00910BFB"/>
    <w:rsid w:val="00941DE2"/>
    <w:rsid w:val="009700CE"/>
    <w:rsid w:val="00A03B50"/>
    <w:rsid w:val="00A261EE"/>
    <w:rsid w:val="00A700BB"/>
    <w:rsid w:val="00A76E8D"/>
    <w:rsid w:val="00B405BA"/>
    <w:rsid w:val="00BE66A3"/>
    <w:rsid w:val="00C14587"/>
    <w:rsid w:val="00C201CF"/>
    <w:rsid w:val="00C539D0"/>
    <w:rsid w:val="00C544E5"/>
    <w:rsid w:val="00C95BD9"/>
    <w:rsid w:val="00D25C1F"/>
    <w:rsid w:val="00D70002"/>
    <w:rsid w:val="00DD66A0"/>
    <w:rsid w:val="00DE37B3"/>
    <w:rsid w:val="00E82CCB"/>
    <w:rsid w:val="00EF74A4"/>
    <w:rsid w:val="00F005D9"/>
    <w:rsid w:val="00F102CD"/>
    <w:rsid w:val="00F52B6A"/>
    <w:rsid w:val="00F53DA0"/>
    <w:rsid w:val="00F7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DF662-6948-4580-A1B6-6001E31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3589"/>
    <w:pPr>
      <w:spacing w:after="0"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89"/>
    <w:pPr>
      <w:ind w:left="720"/>
      <w:contextualSpacing/>
    </w:pPr>
  </w:style>
  <w:style w:type="paragraph" w:styleId="NormalWeb">
    <w:name w:val="Normal (Web)"/>
    <w:basedOn w:val="Normal"/>
    <w:uiPriority w:val="99"/>
    <w:semiHidden/>
    <w:unhideWhenUsed/>
    <w:rsid w:val="008822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8222B"/>
    <w:rPr>
      <w:b/>
      <w:bCs/>
    </w:rPr>
  </w:style>
  <w:style w:type="character" w:styleId="Hyperlink">
    <w:name w:val="Hyperlink"/>
    <w:basedOn w:val="DefaultParagraphFont"/>
    <w:uiPriority w:val="99"/>
    <w:unhideWhenUsed/>
    <w:rsid w:val="0088222B"/>
    <w:rPr>
      <w:color w:val="0000FF"/>
      <w:u w:val="single"/>
    </w:rPr>
  </w:style>
  <w:style w:type="paragraph" w:styleId="Header">
    <w:name w:val="header"/>
    <w:basedOn w:val="Normal"/>
    <w:link w:val="HeaderChar"/>
    <w:uiPriority w:val="99"/>
    <w:unhideWhenUsed/>
    <w:rsid w:val="002F3ECA"/>
    <w:pPr>
      <w:tabs>
        <w:tab w:val="center" w:pos="4680"/>
        <w:tab w:val="right" w:pos="9360"/>
      </w:tabs>
      <w:spacing w:line="240" w:lineRule="auto"/>
    </w:pPr>
  </w:style>
  <w:style w:type="character" w:customStyle="1" w:styleId="HeaderChar">
    <w:name w:val="Header Char"/>
    <w:basedOn w:val="DefaultParagraphFont"/>
    <w:link w:val="Header"/>
    <w:uiPriority w:val="99"/>
    <w:rsid w:val="002F3ECA"/>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2F3ECA"/>
    <w:pPr>
      <w:tabs>
        <w:tab w:val="center" w:pos="4680"/>
        <w:tab w:val="right" w:pos="9360"/>
      </w:tabs>
      <w:spacing w:line="240" w:lineRule="auto"/>
    </w:pPr>
  </w:style>
  <w:style w:type="character" w:customStyle="1" w:styleId="FooterChar">
    <w:name w:val="Footer Char"/>
    <w:basedOn w:val="DefaultParagraphFont"/>
    <w:link w:val="Footer"/>
    <w:uiPriority w:val="99"/>
    <w:rsid w:val="002F3ECA"/>
    <w:rPr>
      <w:rFonts w:ascii="Arial" w:eastAsia="Arial" w:hAnsi="Arial" w:cs="Arial"/>
      <w:kern w:val="0"/>
      <w:sz w:val="22"/>
      <w:szCs w:val="22"/>
      <w:lang w:val="en"/>
      <w14:ligatures w14:val="none"/>
    </w:rPr>
  </w:style>
  <w:style w:type="character" w:styleId="FollowedHyperlink">
    <w:name w:val="FollowedHyperlink"/>
    <w:basedOn w:val="DefaultParagraphFont"/>
    <w:uiPriority w:val="99"/>
    <w:semiHidden/>
    <w:unhideWhenUsed/>
    <w:rsid w:val="00017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4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th-fs\mfeener$\06.%20PLANNING%20BOARD\Gordon%20Conwell\Documents%20on%20webpage%20per%20Marnie\12-20-22%20Contract%20and%20Spot%20Zoning%20Memo%20from%20Marnie%20Crouch,%20Chair.pdf" TargetMode="External"/><Relationship Id="rId13" Type="http://schemas.openxmlformats.org/officeDocument/2006/relationships/hyperlink" Target="file:///\\hth-fs\mfeener$\06.%20PLANNING%20BOARD\Gordon%20Conwell\Documents%20on%20webpage%20per%20Marnie\Gordon%20Conwell%20Public%20Meeting-Community%20Workshop.%201-26-23.pdf" TargetMode="External"/><Relationship Id="rId18" Type="http://schemas.openxmlformats.org/officeDocument/2006/relationships/hyperlink" Target="file:///\\hth-fs\mfeener$\06.%20PLANNING%20BOARD\Gordon%20Conwell\Documents%20on%20webpage%20per%20Marnie\2-13-23%20DRAFT%20Gordon%20Conwell%20Campus%20Overlay%20District.pdf" TargetMode="External"/><Relationship Id="rId26" Type="http://schemas.openxmlformats.org/officeDocument/2006/relationships/hyperlink" Target="file:///\\hth-fs\mfeener$\06.%20PLANNING%20BOARD\Gordon%20Conwell\Documents%20on%20webpage%20per%20Marnie\4-04-23%20-%20Table%20of%20Zones.pdf" TargetMode="External"/><Relationship Id="rId3" Type="http://schemas.openxmlformats.org/officeDocument/2006/relationships/settings" Target="settings.xml"/><Relationship Id="rId21" Type="http://schemas.openxmlformats.org/officeDocument/2006/relationships/hyperlink" Target="file:///\\hth-fs\mfeener$\06.%20PLANNING%20BOARD\Gordon%20Conwell\Documents%20on%20webpage%20per%20Marnie\2-14-23%20-%20Hamilton%20Seminary%20Multi-Use%20Program%20Scenarios%20Evaluation.pdf" TargetMode="External"/><Relationship Id="rId7" Type="http://schemas.openxmlformats.org/officeDocument/2006/relationships/hyperlink" Target="file:///\\hth-fs\mfeener$\06.%20PLANNING%20BOARD\Gordon%20Conwell\Documents%20on%20webpage%20per%20Marnie\10-28-2022%20Memo%20Strategic%20Plan%20from%20Rick%20Mitchell.pdf" TargetMode="External"/><Relationship Id="rId12" Type="http://schemas.openxmlformats.org/officeDocument/2006/relationships/hyperlink" Target="file:///\\hth-fs\mfeener$\06.%20PLANNING%20BOARD\Gordon%20Conwell\Documents%20on%20webpage%20per%20Marnie\1-10-23%20Complete%20Composite%20Visioning%20Workshop.pdf" TargetMode="External"/><Relationship Id="rId17" Type="http://schemas.openxmlformats.org/officeDocument/2006/relationships/hyperlink" Target="file:///\\hth-fs\mfeener$\06.%20PLANNING%20BOARD\Gordon%20Conwell\Documents%20on%20webpage%20per%20Marnie\02-23-23%20Brown's%20Hill%20Comparative%20Buildout%20Summary.pdf" TargetMode="External"/><Relationship Id="rId25" Type="http://schemas.openxmlformats.org/officeDocument/2006/relationships/hyperlink" Target="file:///\\hth-fs\mfeener$\06.%20PLANNING%20BOARD\Gordon%20Conwell\Documents%20on%20webpage%20per%20Marnie\4-4-23%20-%20Brown's%20Hill%20Zoning%20Map%20'B'%20with%20Roads.pdf" TargetMode="External"/><Relationship Id="rId2" Type="http://schemas.openxmlformats.org/officeDocument/2006/relationships/styles" Target="styles.xml"/><Relationship Id="rId16" Type="http://schemas.openxmlformats.org/officeDocument/2006/relationships/hyperlink" Target="file:///\\hth-fs\mfeener$\06.%20PLANNING%20BOARD\Gordon%20Conwell\Documents%20on%20webpage%20per%20Marnie\Legal%20Clarifications%20Sought%20by%20the%20Planning%20Board%20-2023.pdf" TargetMode="External"/><Relationship Id="rId20" Type="http://schemas.openxmlformats.org/officeDocument/2006/relationships/hyperlink" Target="file:///\\hth-fs\mfeener$\06.%20PLANNING%20BOARD\Gordon%20Conwell\Documents%20on%20webpage%20per%20Marnie\03-07-23%20-%20Meeting%20Material.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th-fs\mfeener$\06.%20PLANNING%20BOARD\Gordon%20Conwell\Documents%20on%20webpage%20per%20Marnie\12-20-22%20Site%20Reuse%20Initiative.pptx" TargetMode="External"/><Relationship Id="rId24" Type="http://schemas.openxmlformats.org/officeDocument/2006/relationships/hyperlink" Target="file:///\\hth-fs\mfeener$\06.%20PLANNING%20BOARD\Gordon%20Conwell\Documents%20on%20webpage%20per%20Marnie\4-4-23%20-%20Brown's%20Hill%20Zoning%20Map%20'A'.pdf" TargetMode="External"/><Relationship Id="rId5" Type="http://schemas.openxmlformats.org/officeDocument/2006/relationships/footnotes" Target="footnotes.xml"/><Relationship Id="rId15" Type="http://schemas.openxmlformats.org/officeDocument/2006/relationships/hyperlink" Target="file:///\\hth-fs\mfeener$\06.%20PLANNING%20BOARD\Gordon%20Conwell\Documents%20on%20webpage%20per%20Marnie\3-7-23-Development%20Agreements%20and%20Questions.docx" TargetMode="External"/><Relationship Id="rId23" Type="http://schemas.openxmlformats.org/officeDocument/2006/relationships/hyperlink" Target="file:///\\hth-fs\mfeener$\06.%20PLANNING%20BOARD\Gordon%20Conwell\Documents%20on%20webpage%20per%20Marnie\4-20-2023%20Reuse%20Evaluation%20and%20Strategy-Abramson%20Associates%20Inc.-Gamble%20Associates.pdf" TargetMode="External"/><Relationship Id="rId28" Type="http://schemas.openxmlformats.org/officeDocument/2006/relationships/footer" Target="footer1.xml"/><Relationship Id="rId10" Type="http://schemas.openxmlformats.org/officeDocument/2006/relationships/hyperlink" Target="file:///\\hth-fs\mfeener$\06.%20PLANNING%20BOARD\Gordon%20Conwell\Documents%20on%20webpage%20per%20Marnie\12-2022%20-%20Consultants%20produce%20a%20Campus%20Plan%20Clusters%20map.pdf" TargetMode="External"/><Relationship Id="rId19" Type="http://schemas.openxmlformats.org/officeDocument/2006/relationships/hyperlink" Target="file:///\\hth-fs\mfeener$\06.%20PLANNING%20BOARD\Gordon%20Conwell\Documents%20on%20webpage%20per%20Marnie\02-2023%20-%20Toll%20Brothers%20Proposed%20Subdivision%20Plan.pdf" TargetMode="External"/><Relationship Id="rId4" Type="http://schemas.openxmlformats.org/officeDocument/2006/relationships/webSettings" Target="webSettings.xml"/><Relationship Id="rId9" Type="http://schemas.openxmlformats.org/officeDocument/2006/relationships/hyperlink" Target="file:///\\hth-fs\mfeener$\06.%20PLANNING%20BOARD\Gordon%20Conwell\Documents%20on%20webpage%20per%20Marnie\12-20-22%20Site%20Reuse%20Initiative.pptx" TargetMode="External"/><Relationship Id="rId14" Type="http://schemas.openxmlformats.org/officeDocument/2006/relationships/hyperlink" Target="file:///\\hth-fs\mfeener$\06.%20PLANNING%20BOARD\Gordon%20Conwell\Documents%20on%20webpage%20per%20Marnie\2-07-23%20Site%20Reuse%20Initiative%20Presenation.pdf" TargetMode="External"/><Relationship Id="rId22" Type="http://schemas.openxmlformats.org/officeDocument/2006/relationships/hyperlink" Target="file:///\\hth-fs\mfeener$\06.%20PLANNING%20BOARD\Gordon%20Conwell\Documents%20on%20webpage%20per%20Marnie\3-7-23%20SeminaryPresentation.pptx" TargetMode="External"/><Relationship Id="rId27" Type="http://schemas.openxmlformats.org/officeDocument/2006/relationships/hyperlink" Target="file:///\\hth-fs\mfeener$\06.%20PLANNING%20BOARD\Gordon%20Conwell\Documents%20on%20webpage%20per%20Marnie\4-4-23%20Memo%20to%20Planning%20Board%20by%20Marnie%20Crouch,%20Chai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9478</Characters>
  <Application>Microsoft Office Word</Application>
  <DocSecurity>0</DocSecurity>
  <Lines>185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Crouch</dc:creator>
  <cp:keywords/>
  <dc:description/>
  <cp:lastModifiedBy>Mary Ellen Feener</cp:lastModifiedBy>
  <cp:revision>2</cp:revision>
  <cp:lastPrinted>2023-05-02T13:35:00Z</cp:lastPrinted>
  <dcterms:created xsi:type="dcterms:W3CDTF">2023-05-09T19:46:00Z</dcterms:created>
  <dcterms:modified xsi:type="dcterms:W3CDTF">2023-05-09T19:46:00Z</dcterms:modified>
</cp:coreProperties>
</file>